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008C4" w14:textId="77777777" w:rsidR="00BD39FA" w:rsidRDefault="00BD39FA" w:rsidP="008D40A7">
      <w:pPr>
        <w:jc w:val="center"/>
        <w:rPr>
          <w:rFonts w:ascii="Calibri" w:eastAsia="Calibri" w:hAnsi="Calibri" w:cs="Calibri"/>
          <w:b/>
          <w:color w:val="000000"/>
          <w:sz w:val="28"/>
          <w:szCs w:val="28"/>
        </w:rPr>
      </w:pPr>
      <w:r>
        <w:rPr>
          <w:rFonts w:ascii="Calibri" w:eastAsia="Calibri" w:hAnsi="Calibri" w:cs="Calibri"/>
          <w:b/>
          <w:color w:val="000000"/>
          <w:sz w:val="28"/>
          <w:szCs w:val="28"/>
        </w:rPr>
        <w:t>Propozície MSR 2025</w:t>
      </w:r>
    </w:p>
    <w:p w14:paraId="474D131B" w14:textId="686F1E91" w:rsidR="0027034A" w:rsidRDefault="00B40E39" w:rsidP="008D40A7">
      <w:pPr>
        <w:jc w:val="center"/>
        <w:rPr>
          <w:rFonts w:ascii="Calibri" w:eastAsia="Calibri" w:hAnsi="Calibri" w:cs="Calibri"/>
          <w:b/>
          <w:color w:val="000000"/>
          <w:sz w:val="28"/>
          <w:szCs w:val="28"/>
        </w:rPr>
      </w:pPr>
      <w:r>
        <w:rPr>
          <w:rFonts w:ascii="Calibri" w:eastAsia="Calibri" w:hAnsi="Calibri" w:cs="Calibri"/>
          <w:b/>
          <w:color w:val="000000"/>
          <w:sz w:val="28"/>
          <w:szCs w:val="28"/>
        </w:rPr>
        <w:t>Propozície MTBIKER Hornonitrianska Enduro Séria 202</w:t>
      </w:r>
      <w:r w:rsidR="002B61D0">
        <w:rPr>
          <w:rFonts w:ascii="Calibri" w:eastAsia="Calibri" w:hAnsi="Calibri" w:cs="Calibri"/>
          <w:b/>
          <w:color w:val="000000"/>
          <w:sz w:val="28"/>
          <w:szCs w:val="28"/>
        </w:rPr>
        <w:t>6</w:t>
      </w:r>
    </w:p>
    <w:p w14:paraId="72E2CCB8" w14:textId="36A6EA3B" w:rsidR="008D40A7" w:rsidRPr="008D40A7" w:rsidRDefault="002B61D0" w:rsidP="008D40A7">
      <w:pPr>
        <w:ind w:left="1440" w:firstLine="720"/>
        <w:rPr>
          <w:rFonts w:ascii="Calibri" w:eastAsia="Calibri" w:hAnsi="Calibri" w:cs="Calibri"/>
          <w:b/>
          <w:color w:val="000000"/>
          <w:sz w:val="28"/>
          <w:szCs w:val="28"/>
        </w:rPr>
      </w:pPr>
      <w:r>
        <w:rPr>
          <w:rFonts w:ascii="Calibri" w:eastAsia="Calibri" w:hAnsi="Calibri" w:cs="Calibri"/>
          <w:b/>
          <w:color w:val="000000"/>
          <w:sz w:val="28"/>
          <w:szCs w:val="28"/>
        </w:rPr>
        <w:t>4</w:t>
      </w:r>
      <w:r w:rsidR="00346875" w:rsidRPr="008D40A7">
        <w:rPr>
          <w:rFonts w:ascii="Calibri" w:eastAsia="Calibri" w:hAnsi="Calibri" w:cs="Calibri"/>
          <w:b/>
          <w:color w:val="000000"/>
          <w:sz w:val="28"/>
          <w:szCs w:val="28"/>
        </w:rPr>
        <w:t xml:space="preserve">.Kolo </w:t>
      </w:r>
      <w:r w:rsidR="008D40A7" w:rsidRPr="008D40A7">
        <w:rPr>
          <w:rFonts w:ascii="Calibri" w:eastAsia="Calibri" w:hAnsi="Calibri" w:cs="Calibri"/>
          <w:b/>
          <w:color w:val="000000"/>
          <w:sz w:val="28"/>
          <w:szCs w:val="28"/>
        </w:rPr>
        <w:t>Bojnicko – Dubnické cyklotrasy</w:t>
      </w:r>
      <w:r w:rsidR="005B3F96">
        <w:rPr>
          <w:rFonts w:ascii="Calibri" w:eastAsia="Calibri" w:hAnsi="Calibri" w:cs="Calibri"/>
          <w:b/>
          <w:color w:val="000000"/>
          <w:sz w:val="28"/>
          <w:szCs w:val="28"/>
        </w:rPr>
        <w:t xml:space="preserve"> </w:t>
      </w:r>
    </w:p>
    <w:p w14:paraId="01D4ADDA" w14:textId="04EA1629" w:rsidR="00346875" w:rsidRDefault="00346875" w:rsidP="008D40A7">
      <w:pPr>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Propozície </w:t>
      </w:r>
      <w:r w:rsidR="00FD34FA">
        <w:rPr>
          <w:rFonts w:ascii="Calibri" w:eastAsia="Calibri" w:hAnsi="Calibri" w:cs="Calibri"/>
          <w:b/>
          <w:color w:val="000000"/>
          <w:sz w:val="28"/>
          <w:szCs w:val="28"/>
        </w:rPr>
        <w:t xml:space="preserve">KENNY </w:t>
      </w:r>
      <w:r w:rsidR="00BD39FA">
        <w:rPr>
          <w:rFonts w:ascii="Calibri" w:eastAsia="Calibri" w:hAnsi="Calibri" w:cs="Calibri"/>
          <w:b/>
          <w:color w:val="000000"/>
          <w:sz w:val="28"/>
          <w:szCs w:val="28"/>
        </w:rPr>
        <w:t>Slovenský pohár v Endure 202</w:t>
      </w:r>
      <w:r w:rsidR="002B61D0">
        <w:rPr>
          <w:rFonts w:ascii="Calibri" w:eastAsia="Calibri" w:hAnsi="Calibri" w:cs="Calibri"/>
          <w:b/>
          <w:color w:val="000000"/>
          <w:sz w:val="28"/>
          <w:szCs w:val="28"/>
        </w:rPr>
        <w:t>6</w:t>
      </w:r>
    </w:p>
    <w:p w14:paraId="571E332D" w14:textId="412C69EB" w:rsidR="00346875" w:rsidRPr="008D40A7" w:rsidRDefault="002B61D0" w:rsidP="008D40A7">
      <w:pPr>
        <w:ind w:left="1440" w:firstLine="720"/>
        <w:rPr>
          <w:rFonts w:ascii="Calibri" w:eastAsia="Calibri" w:hAnsi="Calibri" w:cs="Calibri"/>
          <w:b/>
          <w:color w:val="000000"/>
          <w:sz w:val="28"/>
          <w:szCs w:val="28"/>
        </w:rPr>
      </w:pPr>
      <w:r>
        <w:rPr>
          <w:rFonts w:ascii="Calibri" w:eastAsia="Calibri" w:hAnsi="Calibri" w:cs="Calibri"/>
          <w:b/>
          <w:color w:val="000000"/>
          <w:sz w:val="28"/>
          <w:szCs w:val="28"/>
        </w:rPr>
        <w:t>5</w:t>
      </w:r>
      <w:r w:rsidR="00346875" w:rsidRPr="008D40A7">
        <w:rPr>
          <w:rFonts w:ascii="Calibri" w:eastAsia="Calibri" w:hAnsi="Calibri" w:cs="Calibri"/>
          <w:b/>
          <w:color w:val="000000"/>
          <w:sz w:val="28"/>
          <w:szCs w:val="28"/>
        </w:rPr>
        <w:t xml:space="preserve">.Kolo </w:t>
      </w:r>
      <w:r w:rsidR="008D40A7" w:rsidRPr="008D40A7">
        <w:rPr>
          <w:rFonts w:ascii="Calibri" w:eastAsia="Calibri" w:hAnsi="Calibri" w:cs="Calibri"/>
          <w:b/>
          <w:color w:val="000000"/>
          <w:sz w:val="28"/>
          <w:szCs w:val="28"/>
        </w:rPr>
        <w:t>Bojnicko – Dubnické cyklotrasy</w:t>
      </w:r>
    </w:p>
    <w:p w14:paraId="3C9E1AEB" w14:textId="77777777" w:rsidR="0027034A" w:rsidRDefault="0027034A">
      <w:pPr>
        <w:rPr>
          <w:rFonts w:ascii="Calibri" w:eastAsia="Calibri" w:hAnsi="Calibri" w:cs="Calibri"/>
          <w:b/>
          <w:color w:val="000000"/>
          <w:sz w:val="22"/>
          <w:szCs w:val="22"/>
        </w:rPr>
      </w:pPr>
    </w:p>
    <w:p w14:paraId="187B847D" w14:textId="77777777" w:rsidR="008D40A7" w:rsidRDefault="008D40A7" w:rsidP="008D40A7">
      <w:pPr>
        <w:rPr>
          <w:rFonts w:ascii="Calibri" w:eastAsia="Calibri" w:hAnsi="Calibri" w:cs="Calibri"/>
          <w:color w:val="000000"/>
          <w:sz w:val="22"/>
          <w:szCs w:val="22"/>
        </w:rPr>
      </w:pPr>
      <w:r>
        <w:rPr>
          <w:rFonts w:ascii="Calibri" w:eastAsia="Calibri" w:hAnsi="Calibri" w:cs="Calibri"/>
          <w:b/>
          <w:color w:val="000000"/>
          <w:sz w:val="22"/>
          <w:szCs w:val="22"/>
        </w:rPr>
        <w:t>Organizátor:     </w:t>
      </w:r>
      <w:r>
        <w:rPr>
          <w:rFonts w:ascii="Calibri" w:eastAsia="Calibri" w:hAnsi="Calibri" w:cs="Calibri"/>
          <w:b/>
          <w:color w:val="000000"/>
          <w:sz w:val="22"/>
          <w:szCs w:val="22"/>
        </w:rPr>
        <w:tab/>
      </w:r>
      <w:r>
        <w:rPr>
          <w:rFonts w:ascii="Calibri" w:eastAsia="Calibri" w:hAnsi="Calibri" w:cs="Calibri"/>
          <w:b/>
          <w:color w:val="000000"/>
          <w:sz w:val="22"/>
          <w:szCs w:val="22"/>
        </w:rPr>
        <w:tab/>
      </w:r>
      <w:r>
        <w:rPr>
          <w:rFonts w:ascii="Calibri" w:eastAsia="Calibri" w:hAnsi="Calibri" w:cs="Calibri"/>
          <w:color w:val="000000"/>
          <w:sz w:val="22"/>
          <w:szCs w:val="22"/>
        </w:rPr>
        <w:t>OZ Hornonitrianske stopy</w:t>
      </w:r>
    </w:p>
    <w:p w14:paraId="55965E17" w14:textId="77777777" w:rsidR="008D40A7" w:rsidRDefault="008D40A7" w:rsidP="008D40A7">
      <w:pPr>
        <w:rPr>
          <w:rFonts w:ascii="Calibri" w:eastAsia="Calibri" w:hAnsi="Calibri" w:cs="Calibri"/>
          <w:color w:val="000000"/>
          <w:sz w:val="22"/>
          <w:szCs w:val="22"/>
        </w:rPr>
      </w:pPr>
      <w:r>
        <w:rPr>
          <w:rFonts w:ascii="Calibri" w:eastAsia="Calibri" w:hAnsi="Calibri" w:cs="Calibri"/>
          <w:b/>
          <w:color w:val="000000"/>
          <w:sz w:val="22"/>
          <w:szCs w:val="22"/>
        </w:rPr>
        <w:t>Kontakt:            </w:t>
      </w:r>
      <w:r>
        <w:rPr>
          <w:rFonts w:ascii="Calibri" w:eastAsia="Calibri" w:hAnsi="Calibri" w:cs="Calibri"/>
          <w:b/>
          <w:color w:val="000000"/>
          <w:sz w:val="22"/>
          <w:szCs w:val="22"/>
        </w:rPr>
        <w:tab/>
      </w:r>
      <w:r>
        <w:rPr>
          <w:rFonts w:ascii="Calibri" w:eastAsia="Calibri" w:hAnsi="Calibri" w:cs="Calibri"/>
          <w:b/>
          <w:color w:val="000000"/>
          <w:sz w:val="22"/>
          <w:szCs w:val="22"/>
        </w:rPr>
        <w:tab/>
      </w:r>
      <w:hyperlink r:id="rId8">
        <w:r>
          <w:rPr>
            <w:rStyle w:val="Internetovodkaz"/>
            <w:rFonts w:ascii="Calibri" w:eastAsia="Calibri" w:hAnsi="Calibri" w:cs="Calibri"/>
            <w:b/>
            <w:sz w:val="22"/>
            <w:szCs w:val="22"/>
          </w:rPr>
          <w:t>hnstopy@gmail.com</w:t>
        </w:r>
      </w:hyperlink>
    </w:p>
    <w:p w14:paraId="04A4786B" w14:textId="1025456C" w:rsidR="008D40A7" w:rsidRDefault="008D40A7" w:rsidP="008D40A7">
      <w:pPr>
        <w:rPr>
          <w:rFonts w:ascii="Calibri" w:eastAsia="Calibri" w:hAnsi="Calibri" w:cs="Calibri"/>
          <w:color w:val="000000"/>
          <w:sz w:val="22"/>
          <w:szCs w:val="22"/>
        </w:rPr>
      </w:pPr>
      <w:r>
        <w:rPr>
          <w:rFonts w:ascii="Calibri" w:eastAsia="Calibri" w:hAnsi="Calibri" w:cs="Calibri"/>
          <w:b/>
          <w:color w:val="000000"/>
          <w:sz w:val="22"/>
          <w:szCs w:val="22"/>
        </w:rPr>
        <w:t>Dátum:               </w:t>
      </w:r>
      <w:r>
        <w:rPr>
          <w:rFonts w:ascii="Calibri" w:eastAsia="Calibri" w:hAnsi="Calibri" w:cs="Calibri"/>
          <w:b/>
          <w:color w:val="000000"/>
          <w:sz w:val="22"/>
          <w:szCs w:val="22"/>
        </w:rPr>
        <w:tab/>
      </w:r>
      <w:r>
        <w:rPr>
          <w:rFonts w:ascii="Calibri" w:eastAsia="Calibri" w:hAnsi="Calibri" w:cs="Calibri"/>
          <w:b/>
          <w:color w:val="000000"/>
          <w:sz w:val="22"/>
          <w:szCs w:val="22"/>
        </w:rPr>
        <w:tab/>
      </w:r>
      <w:r w:rsidR="002B61D0">
        <w:rPr>
          <w:rFonts w:ascii="Calibri" w:eastAsia="Calibri" w:hAnsi="Calibri" w:cs="Calibri"/>
          <w:color w:val="000000"/>
          <w:sz w:val="22"/>
          <w:szCs w:val="22"/>
        </w:rPr>
        <w:t>10</w:t>
      </w:r>
      <w:r w:rsidR="00BD39FA">
        <w:rPr>
          <w:rFonts w:ascii="Calibri" w:eastAsia="Calibri" w:hAnsi="Calibri" w:cs="Calibri"/>
          <w:color w:val="000000"/>
          <w:sz w:val="22"/>
          <w:szCs w:val="22"/>
        </w:rPr>
        <w:t>.</w:t>
      </w:r>
      <w:r w:rsidR="002B61D0">
        <w:rPr>
          <w:rFonts w:ascii="Calibri" w:eastAsia="Calibri" w:hAnsi="Calibri" w:cs="Calibri"/>
          <w:color w:val="000000"/>
          <w:sz w:val="22"/>
          <w:szCs w:val="22"/>
        </w:rPr>
        <w:t>10</w:t>
      </w:r>
      <w:r w:rsidR="00BD39FA">
        <w:rPr>
          <w:rFonts w:ascii="Calibri" w:eastAsia="Calibri" w:hAnsi="Calibri" w:cs="Calibri"/>
          <w:color w:val="000000"/>
          <w:sz w:val="22"/>
          <w:szCs w:val="22"/>
        </w:rPr>
        <w:t>.202</w:t>
      </w:r>
      <w:r w:rsidR="002B61D0">
        <w:rPr>
          <w:rFonts w:ascii="Calibri" w:eastAsia="Calibri" w:hAnsi="Calibri" w:cs="Calibri"/>
          <w:color w:val="000000"/>
          <w:sz w:val="22"/>
          <w:szCs w:val="22"/>
        </w:rPr>
        <w:t>6</w:t>
      </w:r>
      <w:r w:rsidR="00BD39FA">
        <w:rPr>
          <w:rFonts w:ascii="Calibri" w:eastAsia="Calibri" w:hAnsi="Calibri" w:cs="Calibri"/>
          <w:color w:val="000000"/>
          <w:sz w:val="22"/>
          <w:szCs w:val="22"/>
        </w:rPr>
        <w:t xml:space="preserve"> tréning, </w:t>
      </w:r>
      <w:r w:rsidR="002B61D0">
        <w:rPr>
          <w:rFonts w:ascii="Calibri" w:eastAsia="Calibri" w:hAnsi="Calibri" w:cs="Calibri"/>
          <w:color w:val="000000"/>
          <w:sz w:val="22"/>
          <w:szCs w:val="22"/>
        </w:rPr>
        <w:t>11</w:t>
      </w:r>
      <w:r w:rsidR="00BD39FA">
        <w:rPr>
          <w:rFonts w:ascii="Calibri" w:eastAsia="Calibri" w:hAnsi="Calibri" w:cs="Calibri"/>
          <w:color w:val="000000"/>
          <w:sz w:val="22"/>
          <w:szCs w:val="22"/>
        </w:rPr>
        <w:t>.</w:t>
      </w:r>
      <w:r w:rsidR="002B61D0">
        <w:rPr>
          <w:rFonts w:ascii="Calibri" w:eastAsia="Calibri" w:hAnsi="Calibri" w:cs="Calibri"/>
          <w:color w:val="000000"/>
          <w:sz w:val="22"/>
          <w:szCs w:val="22"/>
        </w:rPr>
        <w:t>10</w:t>
      </w:r>
      <w:r w:rsidR="00BD39FA">
        <w:rPr>
          <w:rFonts w:ascii="Calibri" w:eastAsia="Calibri" w:hAnsi="Calibri" w:cs="Calibri"/>
          <w:color w:val="000000"/>
          <w:sz w:val="22"/>
          <w:szCs w:val="22"/>
        </w:rPr>
        <w:t>.202</w:t>
      </w:r>
      <w:r w:rsidR="002B61D0">
        <w:rPr>
          <w:rFonts w:ascii="Calibri" w:eastAsia="Calibri" w:hAnsi="Calibri" w:cs="Calibri"/>
          <w:color w:val="000000"/>
          <w:sz w:val="22"/>
          <w:szCs w:val="22"/>
        </w:rPr>
        <w:t>6</w:t>
      </w:r>
      <w:r>
        <w:rPr>
          <w:rFonts w:ascii="Calibri" w:eastAsia="Calibri" w:hAnsi="Calibri" w:cs="Calibri"/>
          <w:color w:val="000000"/>
          <w:sz w:val="22"/>
          <w:szCs w:val="22"/>
        </w:rPr>
        <w:t xml:space="preserve"> preteky</w:t>
      </w:r>
    </w:p>
    <w:p w14:paraId="34AC4F1A" w14:textId="77777777" w:rsidR="008D40A7" w:rsidRDefault="008D40A7" w:rsidP="008D40A7">
      <w:pPr>
        <w:rPr>
          <w:rFonts w:ascii="Calibri" w:eastAsia="Calibri" w:hAnsi="Calibri" w:cs="Calibri"/>
          <w:color w:val="000000"/>
          <w:sz w:val="22"/>
          <w:szCs w:val="22"/>
        </w:rPr>
      </w:pPr>
      <w:r>
        <w:rPr>
          <w:rFonts w:ascii="Calibri" w:eastAsia="Calibri" w:hAnsi="Calibri" w:cs="Calibri"/>
          <w:b/>
          <w:color w:val="000000"/>
          <w:sz w:val="22"/>
          <w:szCs w:val="22"/>
        </w:rPr>
        <w:t>Miesto</w:t>
      </w:r>
      <w:r>
        <w:rPr>
          <w:rFonts w:ascii="Calibri" w:eastAsia="Calibri" w:hAnsi="Calibri" w:cs="Calibri"/>
          <w:color w:val="000000"/>
          <w:sz w:val="22"/>
          <w:szCs w:val="22"/>
        </w:rPr>
        <w:t>:</w:t>
      </w:r>
      <w:r>
        <w:rPr>
          <w:rFonts w:ascii="Calibri" w:eastAsia="Calibri" w:hAnsi="Calibri" w:cs="Calibri"/>
          <w:b/>
          <w:color w:val="000000"/>
          <w:sz w:val="22"/>
          <w:szCs w:val="22"/>
        </w:rPr>
        <w:t>               </w:t>
      </w:r>
      <w:r>
        <w:rPr>
          <w:rFonts w:ascii="Calibri" w:eastAsia="Calibri" w:hAnsi="Calibri" w:cs="Calibri"/>
          <w:b/>
          <w:color w:val="000000"/>
          <w:sz w:val="22"/>
          <w:szCs w:val="22"/>
        </w:rPr>
        <w:tab/>
      </w:r>
      <w:r>
        <w:rPr>
          <w:rFonts w:ascii="Calibri" w:eastAsia="Calibri" w:hAnsi="Calibri" w:cs="Calibri"/>
          <w:color w:val="000000"/>
          <w:sz w:val="22"/>
          <w:szCs w:val="22"/>
        </w:rPr>
        <w:t>Futbalový štadión Bojnice-Dubnica, Bojnicko – Dubnické cyklotrasy</w:t>
      </w:r>
    </w:p>
    <w:p w14:paraId="5163750E" w14:textId="77777777" w:rsidR="008D40A7" w:rsidRDefault="008D40A7" w:rsidP="008D40A7">
      <w:pPr>
        <w:ind w:left="1452" w:firstLine="708"/>
        <w:rPr>
          <w:rFonts w:ascii="Calibri" w:eastAsia="Calibri" w:hAnsi="Calibri" w:cs="Calibri"/>
          <w:color w:val="000000"/>
          <w:sz w:val="22"/>
          <w:szCs w:val="22"/>
        </w:rPr>
      </w:pPr>
      <w:r>
        <w:rPr>
          <w:rFonts w:ascii="Calibri" w:eastAsia="Calibri" w:hAnsi="Calibri" w:cs="Calibri"/>
          <w:color w:val="000000"/>
          <w:sz w:val="22"/>
          <w:szCs w:val="22"/>
        </w:rPr>
        <w:t>Kpt. Nálepku</w:t>
      </w:r>
    </w:p>
    <w:p w14:paraId="6F8E8767" w14:textId="77777777" w:rsidR="008D40A7" w:rsidRDefault="008D40A7" w:rsidP="008D40A7">
      <w:pPr>
        <w:ind w:left="1452" w:firstLine="708"/>
        <w:rPr>
          <w:rFonts w:ascii="Calibri" w:eastAsia="Calibri" w:hAnsi="Calibri" w:cs="Calibri"/>
          <w:color w:val="000000"/>
          <w:sz w:val="22"/>
          <w:szCs w:val="22"/>
        </w:rPr>
      </w:pPr>
      <w:r>
        <w:rPr>
          <w:rFonts w:ascii="Calibri" w:eastAsia="Calibri" w:hAnsi="Calibri" w:cs="Calibri"/>
          <w:color w:val="000000"/>
          <w:sz w:val="22"/>
          <w:szCs w:val="22"/>
        </w:rPr>
        <w:t>972 01 Bojnice</w:t>
      </w:r>
    </w:p>
    <w:p w14:paraId="49ED7B25" w14:textId="77777777" w:rsidR="008D40A7" w:rsidRDefault="008D40A7" w:rsidP="008D40A7">
      <w:pPr>
        <w:rPr>
          <w:rFonts w:ascii="Calibri" w:eastAsia="Calibri" w:hAnsi="Calibri" w:cs="Calibri"/>
          <w:color w:val="000000"/>
          <w:sz w:val="22"/>
          <w:szCs w:val="22"/>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t>GPS súradnice 48.797984, 18.577556</w:t>
      </w:r>
    </w:p>
    <w:p w14:paraId="369A16AE" w14:textId="77777777" w:rsidR="008D40A7" w:rsidRDefault="008D40A7">
      <w:pPr>
        <w:ind w:left="1416"/>
        <w:rPr>
          <w:rFonts w:ascii="Verdana" w:eastAsia="Verdana" w:hAnsi="Verdana" w:cs="Verdana"/>
          <w:color w:val="000000"/>
          <w:sz w:val="18"/>
          <w:szCs w:val="18"/>
          <w:highlight w:val="white"/>
        </w:rPr>
      </w:pPr>
    </w:p>
    <w:p w14:paraId="5064DBB0" w14:textId="77777777" w:rsidR="0027034A" w:rsidRDefault="00B40E39">
      <w:pPr>
        <w:rPr>
          <w:rFonts w:ascii="Calibri" w:eastAsia="Calibri" w:hAnsi="Calibri" w:cs="Calibri"/>
          <w:b/>
          <w:bCs/>
          <w:color w:val="000000"/>
          <w:sz w:val="22"/>
          <w:szCs w:val="22"/>
        </w:rPr>
      </w:pPr>
      <w:r>
        <w:rPr>
          <w:rFonts w:ascii="Calibri" w:eastAsia="Calibri" w:hAnsi="Calibri" w:cs="Calibri"/>
          <w:b/>
          <w:bCs/>
          <w:color w:val="000000"/>
          <w:sz w:val="22"/>
          <w:szCs w:val="22"/>
        </w:rPr>
        <w:t>Organizátor si vyhradzuje právo zmeny znenia propozícií.</w:t>
      </w:r>
    </w:p>
    <w:p w14:paraId="484CDDE8" w14:textId="77777777" w:rsidR="0027034A" w:rsidRDefault="0027034A">
      <w:pPr>
        <w:rPr>
          <w:rFonts w:ascii="Calibri" w:eastAsia="Calibri" w:hAnsi="Calibri" w:cs="Calibri"/>
          <w:b/>
          <w:bCs/>
          <w:color w:val="000000"/>
          <w:sz w:val="22"/>
          <w:szCs w:val="22"/>
        </w:rPr>
      </w:pPr>
    </w:p>
    <w:p w14:paraId="47E9E77F" w14:textId="77ECD59B" w:rsidR="00F5594D" w:rsidRDefault="00B40E39">
      <w:pPr>
        <w:rPr>
          <w:rFonts w:ascii="Calibri" w:eastAsia="Calibri" w:hAnsi="Calibri" w:cs="Calibri"/>
          <w:b/>
          <w:color w:val="000000" w:themeColor="text1"/>
          <w:sz w:val="22"/>
          <w:szCs w:val="22"/>
        </w:rPr>
      </w:pPr>
      <w:r>
        <w:rPr>
          <w:rFonts w:ascii="Calibri" w:eastAsia="Calibri" w:hAnsi="Calibri" w:cs="Calibri"/>
          <w:b/>
          <w:color w:val="000000"/>
          <w:sz w:val="22"/>
          <w:szCs w:val="22"/>
        </w:rPr>
        <w:t>Registrácia</w:t>
      </w:r>
      <w:r w:rsidR="005C623A">
        <w:rPr>
          <w:rFonts w:ascii="Calibri" w:eastAsia="Calibri" w:hAnsi="Calibri" w:cs="Calibri"/>
          <w:b/>
          <w:color w:val="000000"/>
          <w:sz w:val="22"/>
          <w:szCs w:val="22"/>
        </w:rPr>
        <w:t xml:space="preserve"> </w:t>
      </w:r>
      <w:r>
        <w:rPr>
          <w:rFonts w:ascii="Calibri" w:eastAsia="Calibri" w:hAnsi="Calibri" w:cs="Calibri"/>
          <w:b/>
          <w:color w:val="000000"/>
          <w:sz w:val="22"/>
          <w:szCs w:val="22"/>
        </w:rPr>
        <w:t xml:space="preserve">: </w:t>
      </w:r>
      <w:r w:rsidRPr="004A2DCC">
        <w:rPr>
          <w:rFonts w:ascii="Calibri" w:eastAsia="Calibri" w:hAnsi="Calibri" w:cs="Calibri"/>
          <w:color w:val="000000" w:themeColor="text1"/>
          <w:sz w:val="22"/>
          <w:szCs w:val="22"/>
        </w:rPr>
        <w:t xml:space="preserve">na mieste  v sobotu </w:t>
      </w:r>
      <w:r w:rsidR="002B61D0">
        <w:rPr>
          <w:rFonts w:ascii="Calibri" w:eastAsia="Calibri" w:hAnsi="Calibri" w:cs="Calibri"/>
          <w:color w:val="000000" w:themeColor="text1"/>
          <w:sz w:val="22"/>
          <w:szCs w:val="22"/>
        </w:rPr>
        <w:t>10</w:t>
      </w:r>
      <w:r w:rsidR="00346875">
        <w:rPr>
          <w:rFonts w:ascii="Calibri" w:eastAsia="Calibri" w:hAnsi="Calibri" w:cs="Calibri"/>
          <w:color w:val="000000" w:themeColor="text1"/>
          <w:sz w:val="22"/>
          <w:szCs w:val="22"/>
        </w:rPr>
        <w:t>.</w:t>
      </w:r>
      <w:r w:rsidR="002B61D0">
        <w:rPr>
          <w:rFonts w:ascii="Calibri" w:eastAsia="Calibri" w:hAnsi="Calibri" w:cs="Calibri"/>
          <w:color w:val="000000" w:themeColor="text1"/>
          <w:sz w:val="22"/>
          <w:szCs w:val="22"/>
        </w:rPr>
        <w:t>10</w:t>
      </w:r>
      <w:r w:rsidR="00BD39FA">
        <w:rPr>
          <w:rFonts w:ascii="Calibri" w:eastAsia="Calibri" w:hAnsi="Calibri" w:cs="Calibri"/>
          <w:color w:val="000000" w:themeColor="text1"/>
          <w:sz w:val="22"/>
          <w:szCs w:val="22"/>
        </w:rPr>
        <w:t>.202</w:t>
      </w:r>
      <w:r w:rsidR="002B61D0">
        <w:rPr>
          <w:rFonts w:ascii="Calibri" w:eastAsia="Calibri" w:hAnsi="Calibri" w:cs="Calibri"/>
          <w:color w:val="000000" w:themeColor="text1"/>
          <w:sz w:val="22"/>
          <w:szCs w:val="22"/>
        </w:rPr>
        <w:t>6</w:t>
      </w:r>
      <w:r w:rsidR="00346875">
        <w:rPr>
          <w:rFonts w:ascii="Calibri" w:eastAsia="Calibri" w:hAnsi="Calibri" w:cs="Calibri"/>
          <w:color w:val="000000" w:themeColor="text1"/>
          <w:sz w:val="22"/>
          <w:szCs w:val="22"/>
        </w:rPr>
        <w:t xml:space="preserve"> </w:t>
      </w:r>
      <w:r w:rsidRPr="004A2DCC">
        <w:rPr>
          <w:rFonts w:ascii="Calibri" w:eastAsia="Calibri" w:hAnsi="Calibri" w:cs="Calibri"/>
          <w:color w:val="000000" w:themeColor="text1"/>
          <w:sz w:val="22"/>
          <w:szCs w:val="22"/>
        </w:rPr>
        <w:t xml:space="preserve">13:00 – 16:00 a v nedeľu </w:t>
      </w:r>
      <w:r w:rsidR="002B61D0">
        <w:rPr>
          <w:rFonts w:ascii="Calibri" w:eastAsia="Calibri" w:hAnsi="Calibri" w:cs="Calibri"/>
          <w:b/>
          <w:color w:val="000000" w:themeColor="text1"/>
          <w:sz w:val="22"/>
          <w:szCs w:val="22"/>
        </w:rPr>
        <w:t>11</w:t>
      </w:r>
      <w:r w:rsidRPr="004A2DCC">
        <w:rPr>
          <w:rFonts w:ascii="Calibri" w:eastAsia="Calibri" w:hAnsi="Calibri" w:cs="Calibri"/>
          <w:b/>
          <w:color w:val="000000" w:themeColor="text1"/>
          <w:sz w:val="22"/>
          <w:szCs w:val="22"/>
        </w:rPr>
        <w:t>.</w:t>
      </w:r>
      <w:r w:rsidR="002B61D0">
        <w:rPr>
          <w:rFonts w:ascii="Calibri" w:eastAsia="Calibri" w:hAnsi="Calibri" w:cs="Calibri"/>
          <w:b/>
          <w:color w:val="000000" w:themeColor="text1"/>
          <w:sz w:val="22"/>
          <w:szCs w:val="22"/>
        </w:rPr>
        <w:t>10</w:t>
      </w:r>
      <w:r w:rsidRPr="004A2DCC">
        <w:rPr>
          <w:rFonts w:ascii="Calibri" w:eastAsia="Calibri" w:hAnsi="Calibri" w:cs="Calibri"/>
          <w:b/>
          <w:color w:val="000000" w:themeColor="text1"/>
          <w:sz w:val="22"/>
          <w:szCs w:val="22"/>
        </w:rPr>
        <w:t>.202</w:t>
      </w:r>
      <w:r w:rsidR="002B61D0">
        <w:rPr>
          <w:rFonts w:ascii="Calibri" w:eastAsia="Calibri" w:hAnsi="Calibri" w:cs="Calibri"/>
          <w:b/>
          <w:color w:val="000000" w:themeColor="text1"/>
          <w:sz w:val="22"/>
          <w:szCs w:val="22"/>
        </w:rPr>
        <w:t>6</w:t>
      </w:r>
      <w:r w:rsidR="005C623A">
        <w:rPr>
          <w:rFonts w:ascii="Calibri" w:eastAsia="Calibri" w:hAnsi="Calibri" w:cs="Calibri"/>
          <w:b/>
          <w:color w:val="000000" w:themeColor="text1"/>
          <w:sz w:val="22"/>
          <w:szCs w:val="22"/>
        </w:rPr>
        <w:t xml:space="preserve">  </w:t>
      </w:r>
      <w:r w:rsidR="00CC6DF7">
        <w:rPr>
          <w:rFonts w:ascii="Calibri" w:eastAsia="Calibri" w:hAnsi="Calibri" w:cs="Calibri"/>
          <w:b/>
          <w:color w:val="000000" w:themeColor="text1"/>
          <w:sz w:val="22"/>
          <w:szCs w:val="22"/>
        </w:rPr>
        <w:t>7</w:t>
      </w:r>
      <w:r w:rsidRPr="004A2DCC">
        <w:rPr>
          <w:rFonts w:ascii="Calibri" w:eastAsia="Calibri" w:hAnsi="Calibri" w:cs="Calibri"/>
          <w:b/>
          <w:color w:val="000000" w:themeColor="text1"/>
          <w:sz w:val="22"/>
          <w:szCs w:val="22"/>
        </w:rPr>
        <w:t>:</w:t>
      </w:r>
      <w:r w:rsidR="00161450">
        <w:rPr>
          <w:rFonts w:ascii="Calibri" w:eastAsia="Calibri" w:hAnsi="Calibri" w:cs="Calibri"/>
          <w:b/>
          <w:color w:val="000000" w:themeColor="text1"/>
          <w:sz w:val="22"/>
          <w:szCs w:val="22"/>
        </w:rPr>
        <w:t>3</w:t>
      </w:r>
      <w:r w:rsidRPr="004A2DCC">
        <w:rPr>
          <w:rFonts w:ascii="Calibri" w:eastAsia="Calibri" w:hAnsi="Calibri" w:cs="Calibri"/>
          <w:b/>
          <w:color w:val="000000" w:themeColor="text1"/>
          <w:sz w:val="22"/>
          <w:szCs w:val="22"/>
        </w:rPr>
        <w:t xml:space="preserve">0 - </w:t>
      </w:r>
      <w:r w:rsidR="002B61D0">
        <w:rPr>
          <w:rFonts w:ascii="Calibri" w:eastAsia="Calibri" w:hAnsi="Calibri" w:cs="Calibri"/>
          <w:b/>
          <w:color w:val="000000" w:themeColor="text1"/>
          <w:sz w:val="22"/>
          <w:szCs w:val="22"/>
        </w:rPr>
        <w:t>8</w:t>
      </w:r>
      <w:r w:rsidRPr="004A2DCC">
        <w:rPr>
          <w:rFonts w:ascii="Calibri" w:eastAsia="Calibri" w:hAnsi="Calibri" w:cs="Calibri"/>
          <w:b/>
          <w:color w:val="000000" w:themeColor="text1"/>
          <w:sz w:val="22"/>
          <w:szCs w:val="22"/>
        </w:rPr>
        <w:t>:</w:t>
      </w:r>
      <w:r w:rsidR="002B61D0">
        <w:rPr>
          <w:rFonts w:ascii="Calibri" w:eastAsia="Calibri" w:hAnsi="Calibri" w:cs="Calibri"/>
          <w:b/>
          <w:color w:val="000000" w:themeColor="text1"/>
          <w:sz w:val="22"/>
          <w:szCs w:val="22"/>
        </w:rPr>
        <w:t>3</w:t>
      </w:r>
      <w:r w:rsidRPr="004A2DCC">
        <w:rPr>
          <w:rFonts w:ascii="Calibri" w:eastAsia="Calibri" w:hAnsi="Calibri" w:cs="Calibri"/>
          <w:b/>
          <w:color w:val="000000" w:themeColor="text1"/>
          <w:sz w:val="22"/>
          <w:szCs w:val="22"/>
        </w:rPr>
        <w:t xml:space="preserve">0. </w:t>
      </w:r>
    </w:p>
    <w:p w14:paraId="7362C149" w14:textId="7511D819" w:rsidR="00F5594D" w:rsidRDefault="00F5594D">
      <w:pPr>
        <w:rPr>
          <w:rFonts w:ascii="Calibri" w:eastAsia="Calibri" w:hAnsi="Calibri" w:cs="Calibri"/>
          <w:b/>
          <w:color w:val="000000"/>
          <w:sz w:val="22"/>
          <w:szCs w:val="22"/>
        </w:rPr>
      </w:pPr>
      <w:r>
        <w:rPr>
          <w:rFonts w:ascii="Calibri" w:eastAsia="Calibri" w:hAnsi="Calibri" w:cs="Calibri"/>
          <w:b/>
          <w:color w:val="000000"/>
          <w:sz w:val="22"/>
          <w:szCs w:val="22"/>
        </w:rPr>
        <w:t xml:space="preserve">Prebratie čipov: </w:t>
      </w:r>
      <w:r w:rsidRPr="004A2DCC">
        <w:rPr>
          <w:rFonts w:ascii="Calibri" w:eastAsia="Calibri" w:hAnsi="Calibri" w:cs="Calibri"/>
          <w:color w:val="000000" w:themeColor="text1"/>
          <w:sz w:val="22"/>
          <w:szCs w:val="22"/>
        </w:rPr>
        <w:t xml:space="preserve">v nedeľu </w:t>
      </w:r>
      <w:r w:rsidR="002B61D0">
        <w:rPr>
          <w:rFonts w:ascii="Calibri" w:eastAsia="Calibri" w:hAnsi="Calibri" w:cs="Calibri"/>
          <w:b/>
          <w:color w:val="000000" w:themeColor="text1"/>
          <w:sz w:val="22"/>
          <w:szCs w:val="22"/>
        </w:rPr>
        <w:t>11</w:t>
      </w:r>
      <w:r w:rsidRPr="004A2DCC">
        <w:rPr>
          <w:rFonts w:ascii="Calibri" w:eastAsia="Calibri" w:hAnsi="Calibri" w:cs="Calibri"/>
          <w:b/>
          <w:color w:val="000000" w:themeColor="text1"/>
          <w:sz w:val="22"/>
          <w:szCs w:val="22"/>
        </w:rPr>
        <w:t>.</w:t>
      </w:r>
      <w:r w:rsidR="002B61D0">
        <w:rPr>
          <w:rFonts w:ascii="Calibri" w:eastAsia="Calibri" w:hAnsi="Calibri" w:cs="Calibri"/>
          <w:b/>
          <w:color w:val="000000" w:themeColor="text1"/>
          <w:sz w:val="22"/>
          <w:szCs w:val="22"/>
        </w:rPr>
        <w:t>10</w:t>
      </w:r>
      <w:r w:rsidRPr="004A2DCC">
        <w:rPr>
          <w:rFonts w:ascii="Calibri" w:eastAsia="Calibri" w:hAnsi="Calibri" w:cs="Calibri"/>
          <w:b/>
          <w:color w:val="000000" w:themeColor="text1"/>
          <w:sz w:val="22"/>
          <w:szCs w:val="22"/>
        </w:rPr>
        <w:t>.202</w:t>
      </w:r>
      <w:r w:rsidR="002B61D0">
        <w:rPr>
          <w:rFonts w:ascii="Calibri" w:eastAsia="Calibri" w:hAnsi="Calibri" w:cs="Calibri"/>
          <w:b/>
          <w:color w:val="000000" w:themeColor="text1"/>
          <w:sz w:val="22"/>
          <w:szCs w:val="22"/>
        </w:rPr>
        <w:t>6</w:t>
      </w:r>
      <w:r>
        <w:rPr>
          <w:rFonts w:ascii="Calibri" w:eastAsia="Calibri" w:hAnsi="Calibri" w:cs="Calibri"/>
          <w:b/>
          <w:color w:val="000000" w:themeColor="text1"/>
          <w:sz w:val="22"/>
          <w:szCs w:val="22"/>
        </w:rPr>
        <w:t xml:space="preserve">  7</w:t>
      </w:r>
      <w:r w:rsidRPr="004A2DCC">
        <w:rPr>
          <w:rFonts w:ascii="Calibri" w:eastAsia="Calibri" w:hAnsi="Calibri" w:cs="Calibri"/>
          <w:b/>
          <w:color w:val="000000" w:themeColor="text1"/>
          <w:sz w:val="22"/>
          <w:szCs w:val="22"/>
        </w:rPr>
        <w:t>:</w:t>
      </w:r>
      <w:r>
        <w:rPr>
          <w:rFonts w:ascii="Calibri" w:eastAsia="Calibri" w:hAnsi="Calibri" w:cs="Calibri"/>
          <w:b/>
          <w:color w:val="000000" w:themeColor="text1"/>
          <w:sz w:val="22"/>
          <w:szCs w:val="22"/>
        </w:rPr>
        <w:t>3</w:t>
      </w:r>
      <w:r w:rsidRPr="004A2DCC">
        <w:rPr>
          <w:rFonts w:ascii="Calibri" w:eastAsia="Calibri" w:hAnsi="Calibri" w:cs="Calibri"/>
          <w:b/>
          <w:color w:val="000000" w:themeColor="text1"/>
          <w:sz w:val="22"/>
          <w:szCs w:val="22"/>
        </w:rPr>
        <w:t xml:space="preserve">0 - </w:t>
      </w:r>
      <w:r w:rsidR="002B61D0">
        <w:rPr>
          <w:rFonts w:ascii="Calibri" w:eastAsia="Calibri" w:hAnsi="Calibri" w:cs="Calibri"/>
          <w:b/>
          <w:color w:val="000000" w:themeColor="text1"/>
          <w:sz w:val="22"/>
          <w:szCs w:val="22"/>
        </w:rPr>
        <w:t>8</w:t>
      </w:r>
      <w:r w:rsidRPr="004A2DCC">
        <w:rPr>
          <w:rFonts w:ascii="Calibri" w:eastAsia="Calibri" w:hAnsi="Calibri" w:cs="Calibri"/>
          <w:b/>
          <w:color w:val="000000" w:themeColor="text1"/>
          <w:sz w:val="22"/>
          <w:szCs w:val="22"/>
        </w:rPr>
        <w:t>:</w:t>
      </w:r>
      <w:r w:rsidR="002B61D0">
        <w:rPr>
          <w:rFonts w:ascii="Calibri" w:eastAsia="Calibri" w:hAnsi="Calibri" w:cs="Calibri"/>
          <w:b/>
          <w:color w:val="000000" w:themeColor="text1"/>
          <w:sz w:val="22"/>
          <w:szCs w:val="22"/>
        </w:rPr>
        <w:t>3</w:t>
      </w:r>
      <w:r w:rsidRPr="004A2DCC">
        <w:rPr>
          <w:rFonts w:ascii="Calibri" w:eastAsia="Calibri" w:hAnsi="Calibri" w:cs="Calibri"/>
          <w:b/>
          <w:color w:val="000000" w:themeColor="text1"/>
          <w:sz w:val="22"/>
          <w:szCs w:val="22"/>
        </w:rPr>
        <w:t>0</w:t>
      </w:r>
    </w:p>
    <w:p w14:paraId="2E9DF8AB" w14:textId="77777777" w:rsidR="0027034A" w:rsidRDefault="00B40E39">
      <w:pPr>
        <w:rPr>
          <w:rFonts w:ascii="Calibri" w:eastAsia="Calibri" w:hAnsi="Calibri" w:cs="Calibri"/>
          <w:b/>
          <w:color w:val="000000"/>
          <w:sz w:val="22"/>
          <w:szCs w:val="22"/>
        </w:rPr>
      </w:pPr>
      <w:r>
        <w:rPr>
          <w:rFonts w:ascii="Calibri" w:eastAsia="Calibri" w:hAnsi="Calibri" w:cs="Calibri"/>
          <w:b/>
          <w:color w:val="000000"/>
          <w:sz w:val="22"/>
          <w:szCs w:val="22"/>
        </w:rPr>
        <w:t>Z organizačných dôvodov nebude možné sa registrovať neskôr.</w:t>
      </w:r>
    </w:p>
    <w:p w14:paraId="7D59885E" w14:textId="77777777" w:rsidR="0027034A" w:rsidRDefault="0027034A">
      <w:pPr>
        <w:rPr>
          <w:rFonts w:ascii="Calibri" w:eastAsia="Calibri" w:hAnsi="Calibri" w:cs="Calibri"/>
          <w:b/>
          <w:color w:val="000000"/>
          <w:sz w:val="22"/>
          <w:szCs w:val="22"/>
        </w:rPr>
      </w:pPr>
    </w:p>
    <w:p w14:paraId="4332820D" w14:textId="77777777" w:rsidR="00851C67" w:rsidRDefault="00851C67" w:rsidP="00851C67">
      <w:pPr>
        <w:rPr>
          <w:rFonts w:ascii="Calibri" w:eastAsia="Calibri" w:hAnsi="Calibri" w:cs="Calibri"/>
          <w:color w:val="000000"/>
          <w:sz w:val="22"/>
          <w:szCs w:val="22"/>
        </w:rPr>
      </w:pPr>
      <w:r>
        <w:rPr>
          <w:rFonts w:ascii="Calibri" w:eastAsia="Calibri" w:hAnsi="Calibri" w:cs="Calibri"/>
          <w:b/>
          <w:color w:val="000000"/>
          <w:sz w:val="22"/>
          <w:szCs w:val="22"/>
        </w:rPr>
        <w:t>Štartovné:</w:t>
      </w:r>
    </w:p>
    <w:p w14:paraId="03B40E22" w14:textId="77777777" w:rsidR="00851C67" w:rsidRDefault="00851C67" w:rsidP="00851C67">
      <w:pPr>
        <w:rPr>
          <w:rFonts w:ascii="Calibri" w:eastAsia="Calibri" w:hAnsi="Calibri" w:cs="Calibri"/>
          <w:color w:val="000000"/>
          <w:sz w:val="22"/>
          <w:szCs w:val="22"/>
        </w:rPr>
      </w:pPr>
      <w:r>
        <w:rPr>
          <w:rFonts w:ascii="Calibri" w:eastAsia="Calibri" w:hAnsi="Calibri" w:cs="Calibri"/>
          <w:color w:val="000000"/>
          <w:sz w:val="22"/>
          <w:szCs w:val="22"/>
        </w:rPr>
        <w:t>Štartovné 50€ na mieste, kategória KIDS 30€. Platba možná len v hotovosti.</w:t>
      </w:r>
    </w:p>
    <w:p w14:paraId="2D8EE6ED" w14:textId="77777777" w:rsidR="00851C67" w:rsidRDefault="00851C67" w:rsidP="00851C67">
      <w:pPr>
        <w:rPr>
          <w:rFonts w:ascii="Calibri" w:eastAsia="Calibri" w:hAnsi="Calibri" w:cs="Calibri"/>
          <w:color w:val="000000"/>
          <w:sz w:val="22"/>
          <w:szCs w:val="22"/>
        </w:rPr>
      </w:pPr>
      <w:r>
        <w:rPr>
          <w:rFonts w:ascii="Calibri" w:eastAsia="Calibri" w:hAnsi="Calibri" w:cs="Calibri"/>
          <w:color w:val="000000"/>
          <w:sz w:val="22"/>
          <w:szCs w:val="22"/>
        </w:rPr>
        <w:t xml:space="preserve">Online registrácia 40€, kategória KIDS 30€ </w:t>
      </w:r>
      <w:r w:rsidRPr="004A2DCC">
        <w:rPr>
          <w:rFonts w:ascii="Calibri" w:eastAsia="Calibri" w:hAnsi="Calibri" w:cs="Calibri"/>
          <w:color w:val="000000" w:themeColor="text1"/>
          <w:sz w:val="22"/>
          <w:szCs w:val="22"/>
        </w:rPr>
        <w:t xml:space="preserve">na </w:t>
      </w:r>
      <w:hyperlink r:id="rId9" w:history="1">
        <w:r w:rsidRPr="005F35EC">
          <w:rPr>
            <w:rStyle w:val="Hypertextovprepojenie"/>
          </w:rPr>
          <w:t>http://www.sportsoft.sk/</w:t>
        </w:r>
      </w:hyperlink>
      <w:r>
        <w:rPr>
          <w:rFonts w:ascii="Calibri" w:eastAsia="Calibri" w:hAnsi="Calibri" w:cs="Calibri"/>
          <w:color w:val="000000"/>
          <w:sz w:val="22"/>
          <w:szCs w:val="22"/>
        </w:rPr>
        <w:t xml:space="preserve"> – bližšie informácie budú zverejnené na FB stránke organizátora </w:t>
      </w:r>
      <w:hyperlink r:id="rId10" w:history="1">
        <w:r w:rsidRPr="002B404A">
          <w:rPr>
            <w:rStyle w:val="Hypertextovprepojenie"/>
            <w:rFonts w:ascii="Calibri" w:eastAsia="Calibri" w:hAnsi="Calibri" w:cs="Calibri"/>
            <w:sz w:val="22"/>
            <w:szCs w:val="22"/>
          </w:rPr>
          <w:t>https://www.facebook.com/hornonitrianskaenduroseria</w:t>
        </w:r>
      </w:hyperlink>
    </w:p>
    <w:p w14:paraId="5E3DCAE4" w14:textId="77777777" w:rsidR="00851C67" w:rsidRDefault="00851C67" w:rsidP="00851C67">
      <w:pPr>
        <w:rPr>
          <w:rFonts w:ascii="Calibri" w:eastAsia="Calibri" w:hAnsi="Calibri" w:cs="Calibri"/>
          <w:color w:val="000000"/>
          <w:sz w:val="22"/>
          <w:szCs w:val="22"/>
        </w:rPr>
      </w:pPr>
    </w:p>
    <w:p w14:paraId="039D80E5" w14:textId="1E4501CB" w:rsidR="00851C67" w:rsidRDefault="00851C67" w:rsidP="00851C67">
      <w:pPr>
        <w:rPr>
          <w:rFonts w:ascii="Calibri" w:eastAsia="Calibri" w:hAnsi="Calibri" w:cs="Calibri"/>
          <w:color w:val="000000"/>
          <w:sz w:val="22"/>
          <w:szCs w:val="22"/>
        </w:rPr>
      </w:pPr>
      <w:r>
        <w:rPr>
          <w:rFonts w:ascii="Calibri" w:eastAsia="Calibri" w:hAnsi="Calibri" w:cs="Calibri"/>
          <w:b/>
          <w:color w:val="000000"/>
          <w:sz w:val="22"/>
          <w:szCs w:val="22"/>
        </w:rPr>
        <w:t>Riders meeting:</w:t>
      </w:r>
      <w:r>
        <w:rPr>
          <w:rFonts w:ascii="Calibri" w:eastAsia="Calibri" w:hAnsi="Calibri" w:cs="Calibri"/>
          <w:color w:val="000000"/>
          <w:sz w:val="22"/>
          <w:szCs w:val="22"/>
        </w:rPr>
        <w:t> 8:30 v priestoroch štartu a cieľa</w:t>
      </w:r>
    </w:p>
    <w:p w14:paraId="4C669287" w14:textId="77777777" w:rsidR="00851C67" w:rsidRDefault="00851C67" w:rsidP="00851C67">
      <w:pPr>
        <w:rPr>
          <w:rFonts w:ascii="Calibri" w:eastAsia="Calibri" w:hAnsi="Calibri" w:cs="Calibri"/>
          <w:color w:val="000000"/>
          <w:sz w:val="22"/>
          <w:szCs w:val="22"/>
        </w:rPr>
      </w:pPr>
    </w:p>
    <w:p w14:paraId="16102DDF" w14:textId="77777777" w:rsidR="00851C67" w:rsidRDefault="00851C67" w:rsidP="00851C67">
      <w:pPr>
        <w:rPr>
          <w:rFonts w:ascii="Calibri" w:eastAsia="Calibri" w:hAnsi="Calibri" w:cs="Calibri"/>
          <w:b/>
          <w:color w:val="000000"/>
          <w:sz w:val="22"/>
          <w:szCs w:val="22"/>
        </w:rPr>
      </w:pPr>
      <w:r>
        <w:rPr>
          <w:rFonts w:ascii="Calibri" w:eastAsia="Calibri" w:hAnsi="Calibri" w:cs="Calibri"/>
          <w:b/>
          <w:color w:val="000000"/>
          <w:sz w:val="22"/>
          <w:szCs w:val="22"/>
        </w:rPr>
        <w:t>Kategórie</w:t>
      </w:r>
    </w:p>
    <w:p w14:paraId="05BC7BEA" w14:textId="77777777" w:rsidR="00851C67" w:rsidRDefault="00851C67" w:rsidP="00851C67">
      <w:pPr>
        <w:rPr>
          <w:rFonts w:ascii="Calibri" w:hAnsi="Calibri" w:cs="Calibri"/>
          <w:color w:val="222222"/>
          <w:sz w:val="22"/>
          <w:szCs w:val="22"/>
        </w:rPr>
      </w:pPr>
      <w:r>
        <w:rPr>
          <w:rFonts w:ascii="Calibri" w:hAnsi="Calibri" w:cs="Calibri"/>
          <w:color w:val="222222"/>
          <w:sz w:val="22"/>
          <w:szCs w:val="22"/>
        </w:rPr>
        <w:t>kategorie s povinnou licenciou – Slovenský pohár:</w:t>
      </w:r>
    </w:p>
    <w:p w14:paraId="2AEA6074" w14:textId="77777777" w:rsidR="00851C67" w:rsidRDefault="00851C67" w:rsidP="00851C67">
      <w:pPr>
        <w:pStyle w:val="m-943145363613263956m5296303019428961729msolistparagraph"/>
        <w:numPr>
          <w:ilvl w:val="1"/>
          <w:numId w:val="7"/>
        </w:numPr>
        <w:shd w:val="clear" w:color="auto" w:fill="FFFFFF"/>
        <w:ind w:left="567" w:hanging="284"/>
        <w:rPr>
          <w:rFonts w:ascii="Calibri" w:hAnsi="Calibri" w:cs="Calibri"/>
          <w:color w:val="500050"/>
          <w:sz w:val="22"/>
          <w:szCs w:val="22"/>
        </w:rPr>
      </w:pPr>
      <w:r>
        <w:rPr>
          <w:rFonts w:ascii="Calibri" w:hAnsi="Calibri" w:cs="Calibri"/>
          <w:color w:val="500050"/>
          <w:sz w:val="22"/>
          <w:szCs w:val="22"/>
        </w:rPr>
        <w:t>Muži junior, ročník 2008-2009</w:t>
      </w:r>
    </w:p>
    <w:p w14:paraId="7C830E90" w14:textId="77777777" w:rsidR="00851C67" w:rsidRDefault="00851C67" w:rsidP="00851C67">
      <w:pPr>
        <w:pStyle w:val="m-943145363613263956m5296303019428961729msolistparagraph"/>
        <w:numPr>
          <w:ilvl w:val="1"/>
          <w:numId w:val="7"/>
        </w:numPr>
        <w:shd w:val="clear" w:color="auto" w:fill="FFFFFF"/>
        <w:ind w:left="567" w:hanging="284"/>
        <w:rPr>
          <w:rFonts w:ascii="Calibri" w:hAnsi="Calibri" w:cs="Calibri"/>
          <w:color w:val="500050"/>
          <w:sz w:val="22"/>
          <w:szCs w:val="22"/>
        </w:rPr>
      </w:pPr>
      <w:r>
        <w:rPr>
          <w:rFonts w:ascii="Calibri" w:hAnsi="Calibri" w:cs="Calibri"/>
          <w:color w:val="500050"/>
          <w:sz w:val="22"/>
          <w:szCs w:val="22"/>
        </w:rPr>
        <w:t>Ženy, ročník do 2009</w:t>
      </w:r>
    </w:p>
    <w:p w14:paraId="4AD2B501" w14:textId="77777777" w:rsidR="00851C67" w:rsidRDefault="00851C67" w:rsidP="00851C67">
      <w:pPr>
        <w:pStyle w:val="m-943145363613263956m5296303019428961729msolistparagraph"/>
        <w:numPr>
          <w:ilvl w:val="1"/>
          <w:numId w:val="7"/>
        </w:numPr>
        <w:shd w:val="clear" w:color="auto" w:fill="FFFFFF"/>
        <w:ind w:left="567" w:hanging="284"/>
        <w:rPr>
          <w:rFonts w:ascii="Calibri" w:hAnsi="Calibri" w:cs="Calibri"/>
          <w:color w:val="222222"/>
          <w:sz w:val="22"/>
          <w:szCs w:val="22"/>
        </w:rPr>
      </w:pPr>
      <w:r>
        <w:rPr>
          <w:rFonts w:ascii="Calibri" w:hAnsi="Calibri" w:cs="Calibri"/>
          <w:color w:val="222222"/>
          <w:sz w:val="22"/>
          <w:szCs w:val="22"/>
        </w:rPr>
        <w:t>Muži Elite ročník  do 2007</w:t>
      </w:r>
    </w:p>
    <w:p w14:paraId="1076C999" w14:textId="77777777" w:rsidR="00851C67" w:rsidRDefault="00851C67" w:rsidP="00851C67">
      <w:pPr>
        <w:pStyle w:val="v1msolistparagraph"/>
        <w:numPr>
          <w:ilvl w:val="0"/>
          <w:numId w:val="7"/>
        </w:numPr>
        <w:shd w:val="clear" w:color="auto" w:fill="FFFFFF"/>
        <w:spacing w:before="0" w:beforeAutospacing="0" w:after="0" w:afterAutospacing="0"/>
        <w:ind w:left="284" w:hanging="284"/>
        <w:rPr>
          <w:rFonts w:ascii="Calibri" w:hAnsi="Calibri" w:cs="Calibri"/>
          <w:color w:val="000000"/>
          <w:sz w:val="22"/>
          <w:szCs w:val="22"/>
        </w:rPr>
      </w:pPr>
      <w:r w:rsidRPr="007F27F7">
        <w:rPr>
          <w:rFonts w:ascii="Calibri" w:hAnsi="Calibri" w:cs="Calibri"/>
          <w:b/>
          <w:bCs/>
          <w:color w:val="000000"/>
          <w:sz w:val="22"/>
          <w:szCs w:val="22"/>
        </w:rPr>
        <w:t xml:space="preserve">Hornonitrianska Enduro Séria </w:t>
      </w:r>
      <w:r>
        <w:rPr>
          <w:rFonts w:ascii="Calibri" w:hAnsi="Calibri" w:cs="Calibri"/>
          <w:b/>
          <w:bCs/>
          <w:color w:val="000000"/>
          <w:sz w:val="22"/>
          <w:szCs w:val="22"/>
        </w:rPr>
        <w:t xml:space="preserve">- </w:t>
      </w:r>
      <w:r w:rsidRPr="00DA549C">
        <w:rPr>
          <w:rFonts w:ascii="Calibri" w:hAnsi="Calibri" w:cs="Calibri"/>
          <w:b/>
          <w:bCs/>
          <w:color w:val="000000"/>
          <w:sz w:val="22"/>
          <w:szCs w:val="22"/>
        </w:rPr>
        <w:t>Enduro Challenge</w:t>
      </w:r>
      <w:r>
        <w:rPr>
          <w:rFonts w:ascii="Calibri" w:hAnsi="Calibri" w:cs="Calibri"/>
          <w:b/>
          <w:bCs/>
          <w:color w:val="000000"/>
          <w:sz w:val="22"/>
          <w:szCs w:val="22"/>
        </w:rPr>
        <w:t xml:space="preserve"> ( EC ) – </w:t>
      </w:r>
      <w:r>
        <w:rPr>
          <w:rFonts w:ascii="Calibri" w:hAnsi="Calibri" w:cs="Calibri"/>
          <w:color w:val="000000"/>
          <w:sz w:val="22"/>
          <w:szCs w:val="22"/>
        </w:rPr>
        <w:t>pre štart nie je potrebná licencia</w:t>
      </w:r>
    </w:p>
    <w:p w14:paraId="3820AB14" w14:textId="77777777" w:rsidR="00851C67" w:rsidRDefault="00851C67" w:rsidP="00851C67">
      <w:pPr>
        <w:pStyle w:val="v1msolistparagraph"/>
        <w:shd w:val="clear" w:color="auto" w:fill="FFFFFF"/>
        <w:spacing w:before="0" w:beforeAutospacing="0" w:after="0" w:afterAutospacing="0"/>
        <w:ind w:left="284" w:hanging="284"/>
        <w:rPr>
          <w:rFonts w:ascii="Calibri" w:hAnsi="Calibri" w:cs="Calibri"/>
          <w:b/>
          <w:bCs/>
          <w:color w:val="000000"/>
          <w:sz w:val="22"/>
          <w:szCs w:val="22"/>
        </w:rPr>
      </w:pPr>
    </w:p>
    <w:p w14:paraId="584FF674" w14:textId="77777777" w:rsidR="00851C67" w:rsidRPr="00DA549C" w:rsidRDefault="00851C67" w:rsidP="00851C67">
      <w:pPr>
        <w:pStyle w:val="v1msolistparagraph"/>
        <w:shd w:val="clear" w:color="auto" w:fill="FFFFFF"/>
        <w:spacing w:before="0" w:beforeAutospacing="0" w:after="0" w:afterAutospacing="0"/>
        <w:ind w:left="284" w:hanging="284"/>
        <w:rPr>
          <w:rFonts w:ascii="Calibri" w:hAnsi="Calibri" w:cs="Calibri"/>
          <w:color w:val="000000"/>
          <w:sz w:val="22"/>
          <w:szCs w:val="22"/>
        </w:rPr>
      </w:pPr>
      <w:r w:rsidRPr="00DA549C">
        <w:rPr>
          <w:rFonts w:ascii="Calibri" w:hAnsi="Calibri" w:cs="Calibri"/>
          <w:color w:val="222222"/>
          <w:sz w:val="22"/>
          <w:szCs w:val="22"/>
        </w:rPr>
        <w:t>kategorie bez povinnej licencie – Enduro Challenge:</w:t>
      </w:r>
    </w:p>
    <w:p w14:paraId="0EAEB854" w14:textId="77777777" w:rsidR="00851C67" w:rsidRDefault="00851C67" w:rsidP="00851C67">
      <w:pPr>
        <w:pStyle w:val="m-943145363613263956m5296303019428961729msolistparagraph"/>
        <w:numPr>
          <w:ilvl w:val="1"/>
          <w:numId w:val="7"/>
        </w:numPr>
        <w:shd w:val="clear" w:color="auto" w:fill="FFFFFF"/>
        <w:spacing w:before="0" w:beforeAutospacing="0"/>
        <w:ind w:left="567" w:hanging="284"/>
        <w:rPr>
          <w:rFonts w:ascii="Calibri" w:hAnsi="Calibri" w:cs="Calibri"/>
          <w:color w:val="222222"/>
          <w:sz w:val="22"/>
          <w:szCs w:val="22"/>
        </w:rPr>
      </w:pPr>
      <w:r>
        <w:rPr>
          <w:rFonts w:ascii="Calibri" w:hAnsi="Calibri" w:cs="Calibri"/>
          <w:color w:val="222222"/>
          <w:sz w:val="22"/>
          <w:szCs w:val="22"/>
        </w:rPr>
        <w:t>KIDS do 10-11 rokov, ročník  2015-2016</w:t>
      </w:r>
    </w:p>
    <w:p w14:paraId="5FE22F7A" w14:textId="77777777" w:rsidR="00851C67" w:rsidRPr="009040A4" w:rsidRDefault="00851C67" w:rsidP="00851C67">
      <w:pPr>
        <w:pStyle w:val="m-943145363613263956m5296303019428961729msolistparagraph"/>
        <w:numPr>
          <w:ilvl w:val="1"/>
          <w:numId w:val="7"/>
        </w:numPr>
        <w:shd w:val="clear" w:color="auto" w:fill="FFFFFF"/>
        <w:spacing w:before="0" w:beforeAutospacing="0"/>
        <w:ind w:left="567" w:hanging="284"/>
        <w:rPr>
          <w:rFonts w:ascii="Calibri" w:hAnsi="Calibri" w:cs="Calibri"/>
          <w:color w:val="222222"/>
          <w:sz w:val="22"/>
          <w:szCs w:val="22"/>
        </w:rPr>
      </w:pPr>
      <w:r>
        <w:rPr>
          <w:rFonts w:ascii="Calibri" w:hAnsi="Calibri" w:cs="Calibri"/>
          <w:color w:val="222222"/>
          <w:sz w:val="22"/>
          <w:szCs w:val="22"/>
        </w:rPr>
        <w:t>KIDS do 12-13 rokov, ročník 2013-2014</w:t>
      </w:r>
    </w:p>
    <w:p w14:paraId="034447AC" w14:textId="77777777" w:rsidR="00851C67" w:rsidRDefault="00851C67" w:rsidP="00851C67">
      <w:pPr>
        <w:pStyle w:val="m-943145363613263956m5296303019428961729msolistparagraph"/>
        <w:numPr>
          <w:ilvl w:val="1"/>
          <w:numId w:val="7"/>
        </w:numPr>
        <w:shd w:val="clear" w:color="auto" w:fill="FFFFFF"/>
        <w:ind w:left="567" w:hanging="284"/>
        <w:rPr>
          <w:rFonts w:ascii="Calibri" w:hAnsi="Calibri" w:cs="Calibri"/>
          <w:color w:val="222222"/>
          <w:sz w:val="22"/>
          <w:szCs w:val="22"/>
        </w:rPr>
      </w:pPr>
      <w:r>
        <w:rPr>
          <w:rFonts w:ascii="Calibri" w:hAnsi="Calibri" w:cs="Calibri"/>
          <w:color w:val="222222"/>
          <w:sz w:val="22"/>
          <w:szCs w:val="22"/>
        </w:rPr>
        <w:t>Juniori 14-17 rokov, ročník 2009-2012</w:t>
      </w:r>
    </w:p>
    <w:p w14:paraId="6D7E379F" w14:textId="77777777" w:rsidR="00851C67" w:rsidRDefault="00851C67" w:rsidP="00851C67">
      <w:pPr>
        <w:pStyle w:val="m-943145363613263956m5296303019428961729msolistparagraph"/>
        <w:numPr>
          <w:ilvl w:val="1"/>
          <w:numId w:val="7"/>
        </w:numPr>
        <w:shd w:val="clear" w:color="auto" w:fill="FFFFFF"/>
        <w:ind w:left="567" w:hanging="284"/>
        <w:rPr>
          <w:rFonts w:ascii="Calibri" w:hAnsi="Calibri" w:cs="Calibri"/>
          <w:color w:val="222222"/>
          <w:sz w:val="22"/>
          <w:szCs w:val="22"/>
        </w:rPr>
      </w:pPr>
      <w:r>
        <w:rPr>
          <w:rFonts w:ascii="Calibri" w:hAnsi="Calibri" w:cs="Calibri"/>
          <w:color w:val="222222"/>
          <w:sz w:val="22"/>
          <w:szCs w:val="22"/>
        </w:rPr>
        <w:t>Hobby muži od 18 do 39, ročník 1987-2008</w:t>
      </w:r>
    </w:p>
    <w:p w14:paraId="1E28BA10" w14:textId="77777777" w:rsidR="00851C67" w:rsidRDefault="00851C67" w:rsidP="00851C67">
      <w:pPr>
        <w:pStyle w:val="m-943145363613263956m5296303019428961729msolistparagraph"/>
        <w:numPr>
          <w:ilvl w:val="1"/>
          <w:numId w:val="7"/>
        </w:numPr>
        <w:shd w:val="clear" w:color="auto" w:fill="FFFFFF"/>
        <w:ind w:left="567" w:hanging="284"/>
        <w:rPr>
          <w:rFonts w:ascii="Calibri" w:hAnsi="Calibri" w:cs="Calibri"/>
          <w:color w:val="500050"/>
          <w:sz w:val="22"/>
          <w:szCs w:val="22"/>
        </w:rPr>
      </w:pPr>
      <w:r>
        <w:rPr>
          <w:rFonts w:ascii="Calibri" w:hAnsi="Calibri" w:cs="Calibri"/>
          <w:color w:val="500050"/>
          <w:sz w:val="22"/>
          <w:szCs w:val="22"/>
        </w:rPr>
        <w:t>Hobby muži 40+, ročník do 1986</w:t>
      </w:r>
    </w:p>
    <w:p w14:paraId="1B76C691" w14:textId="77777777" w:rsidR="00851C67" w:rsidRDefault="00851C67" w:rsidP="00851C67">
      <w:pPr>
        <w:pStyle w:val="m-943145363613263956m5296303019428961729msolistparagraph"/>
        <w:numPr>
          <w:ilvl w:val="1"/>
          <w:numId w:val="7"/>
        </w:numPr>
        <w:shd w:val="clear" w:color="auto" w:fill="FFFFFF"/>
        <w:ind w:left="567" w:hanging="284"/>
        <w:rPr>
          <w:bCs/>
          <w:color w:val="000000" w:themeColor="text1"/>
        </w:rPr>
      </w:pPr>
      <w:r w:rsidRPr="00DA549C">
        <w:rPr>
          <w:rFonts w:ascii="Calibri" w:hAnsi="Calibri" w:cs="Calibri"/>
          <w:color w:val="500050"/>
          <w:sz w:val="22"/>
          <w:szCs w:val="22"/>
        </w:rPr>
        <w:t>Hobby ženy</w:t>
      </w:r>
      <w:r>
        <w:rPr>
          <w:rFonts w:ascii="Calibri" w:hAnsi="Calibri" w:cs="Calibri"/>
          <w:color w:val="500050"/>
          <w:sz w:val="22"/>
          <w:szCs w:val="22"/>
        </w:rPr>
        <w:t>,  ročník do 2012</w:t>
      </w:r>
    </w:p>
    <w:p w14:paraId="36AC587B" w14:textId="77777777" w:rsidR="00851C67" w:rsidRPr="00462FD7" w:rsidRDefault="00851C67" w:rsidP="00851C67">
      <w:pPr>
        <w:pStyle w:val="m-943145363613263956m5296303019428961729msolistparagraph"/>
        <w:numPr>
          <w:ilvl w:val="1"/>
          <w:numId w:val="7"/>
        </w:numPr>
        <w:shd w:val="clear" w:color="auto" w:fill="FFFFFF"/>
        <w:ind w:left="567" w:hanging="284"/>
        <w:rPr>
          <w:bCs/>
          <w:color w:val="000000" w:themeColor="text1"/>
        </w:rPr>
      </w:pPr>
      <w:r w:rsidRPr="007B1971">
        <w:rPr>
          <w:rFonts w:ascii="Calibri" w:hAnsi="Calibri" w:cs="Calibri"/>
          <w:color w:val="222222"/>
          <w:sz w:val="22"/>
          <w:szCs w:val="22"/>
        </w:rPr>
        <w:t>E-bike</w:t>
      </w:r>
      <w:r>
        <w:rPr>
          <w:rFonts w:ascii="Calibri" w:hAnsi="Calibri" w:cs="Calibri"/>
          <w:color w:val="222222"/>
          <w:sz w:val="22"/>
          <w:szCs w:val="22"/>
        </w:rPr>
        <w:t xml:space="preserve"> , ročník do 20</w:t>
      </w:r>
      <w:r w:rsidRPr="00462FD7">
        <w:rPr>
          <w:rFonts w:ascii="Calibri" w:hAnsi="Calibri" w:cs="Calibri"/>
          <w:color w:val="222222"/>
          <w:sz w:val="22"/>
          <w:szCs w:val="22"/>
        </w:rPr>
        <w:t>10</w:t>
      </w:r>
    </w:p>
    <w:p w14:paraId="5E9AE8A2" w14:textId="77777777" w:rsidR="00FE5968" w:rsidRDefault="00FE5968" w:rsidP="00FE5968">
      <w:pPr>
        <w:rPr>
          <w:color w:val="000000"/>
          <w:sz w:val="22"/>
          <w:szCs w:val="22"/>
        </w:rPr>
      </w:pPr>
      <w:r>
        <w:rPr>
          <w:rFonts w:ascii="Calibri" w:eastAsia="Calibri" w:hAnsi="Calibri" w:cs="Calibri"/>
          <w:b/>
          <w:color w:val="000000"/>
          <w:sz w:val="22"/>
          <w:szCs w:val="22"/>
        </w:rPr>
        <w:t>Sobota</w:t>
      </w:r>
    </w:p>
    <w:p w14:paraId="77DB72E1" w14:textId="77777777" w:rsidR="00FE5968" w:rsidRDefault="00FE5968" w:rsidP="00FE5968">
      <w:pPr>
        <w:numPr>
          <w:ilvl w:val="0"/>
          <w:numId w:val="6"/>
        </w:numPr>
        <w:rPr>
          <w:color w:val="000000"/>
          <w:sz w:val="22"/>
          <w:szCs w:val="22"/>
        </w:rPr>
      </w:pPr>
      <w:r>
        <w:rPr>
          <w:rFonts w:ascii="Calibri" w:eastAsia="Calibri" w:hAnsi="Calibri" w:cs="Calibri"/>
          <w:color w:val="000000"/>
          <w:sz w:val="22"/>
          <w:szCs w:val="22"/>
        </w:rPr>
        <w:t xml:space="preserve">tréning  </w:t>
      </w:r>
      <w:r w:rsidR="00380495">
        <w:rPr>
          <w:rFonts w:ascii="Calibri" w:eastAsia="Calibri" w:hAnsi="Calibri" w:cs="Calibri"/>
          <w:color w:val="000000"/>
          <w:sz w:val="22"/>
          <w:szCs w:val="22"/>
        </w:rPr>
        <w:t xml:space="preserve">do 17:00 </w:t>
      </w:r>
      <w:r>
        <w:rPr>
          <w:rFonts w:ascii="Calibri" w:eastAsia="Calibri" w:hAnsi="Calibri" w:cs="Calibri"/>
          <w:color w:val="000000"/>
          <w:sz w:val="22"/>
          <w:szCs w:val="22"/>
        </w:rPr>
        <w:t>- bez zabezpečenia Zdravotnej služby</w:t>
      </w:r>
      <w:r w:rsidR="00380495">
        <w:rPr>
          <w:rFonts w:ascii="Calibri" w:eastAsia="Calibri" w:hAnsi="Calibri" w:cs="Calibri"/>
          <w:color w:val="000000"/>
          <w:sz w:val="22"/>
          <w:szCs w:val="22"/>
        </w:rPr>
        <w:t xml:space="preserve"> </w:t>
      </w:r>
    </w:p>
    <w:p w14:paraId="38D30E63" w14:textId="77777777" w:rsidR="00FE5968" w:rsidRPr="005C623A" w:rsidRDefault="00FE5968" w:rsidP="00FE5968">
      <w:pPr>
        <w:numPr>
          <w:ilvl w:val="0"/>
          <w:numId w:val="6"/>
        </w:numPr>
        <w:rPr>
          <w:color w:val="000000"/>
          <w:sz w:val="22"/>
          <w:szCs w:val="22"/>
        </w:rPr>
      </w:pPr>
      <w:r>
        <w:rPr>
          <w:rFonts w:ascii="Calibri" w:eastAsia="Calibri" w:hAnsi="Calibri" w:cs="Calibri"/>
          <w:color w:val="000000"/>
          <w:sz w:val="22"/>
          <w:szCs w:val="22"/>
        </w:rPr>
        <w:t>Registrácia a</w:t>
      </w:r>
      <w:r w:rsidR="00346875">
        <w:rPr>
          <w:rFonts w:ascii="Calibri" w:eastAsia="Calibri" w:hAnsi="Calibri" w:cs="Calibri"/>
          <w:color w:val="000000"/>
          <w:sz w:val="22"/>
          <w:szCs w:val="22"/>
        </w:rPr>
        <w:t> </w:t>
      </w:r>
      <w:r>
        <w:rPr>
          <w:rFonts w:ascii="Calibri" w:eastAsia="Calibri" w:hAnsi="Calibri" w:cs="Calibri"/>
          <w:color w:val="000000"/>
          <w:sz w:val="22"/>
          <w:szCs w:val="22"/>
        </w:rPr>
        <w:t>prezentácia</w:t>
      </w:r>
      <w:r w:rsidR="00346875">
        <w:rPr>
          <w:rFonts w:ascii="Calibri" w:eastAsia="Calibri" w:hAnsi="Calibri" w:cs="Calibri"/>
          <w:color w:val="000000"/>
          <w:sz w:val="22"/>
          <w:szCs w:val="22"/>
        </w:rPr>
        <w:t xml:space="preserve"> v sobotu</w:t>
      </w:r>
      <w:r>
        <w:rPr>
          <w:rFonts w:ascii="Calibri" w:eastAsia="Calibri" w:hAnsi="Calibri" w:cs="Calibri"/>
          <w:color w:val="000000"/>
          <w:sz w:val="22"/>
          <w:szCs w:val="22"/>
        </w:rPr>
        <w:t xml:space="preserve"> od 13:00 do 16:00</w:t>
      </w:r>
    </w:p>
    <w:p w14:paraId="13DBAE21" w14:textId="77777777" w:rsidR="005C623A" w:rsidRDefault="005C623A" w:rsidP="001170A2">
      <w:pPr>
        <w:ind w:left="720"/>
        <w:rPr>
          <w:color w:val="000000"/>
          <w:sz w:val="22"/>
          <w:szCs w:val="22"/>
        </w:rPr>
      </w:pPr>
    </w:p>
    <w:p w14:paraId="6DB3EA5F" w14:textId="77777777" w:rsidR="00FE5968" w:rsidRDefault="00FE5968" w:rsidP="00FE5968">
      <w:pPr>
        <w:rPr>
          <w:color w:val="000000"/>
          <w:sz w:val="22"/>
          <w:szCs w:val="22"/>
        </w:rPr>
      </w:pPr>
    </w:p>
    <w:p w14:paraId="2A333C2B" w14:textId="77777777" w:rsidR="00FE5968" w:rsidRDefault="00FE5968" w:rsidP="00FE5968">
      <w:pPr>
        <w:rPr>
          <w:rFonts w:ascii="Calibri" w:eastAsia="Calibri" w:hAnsi="Calibri" w:cs="Calibri"/>
          <w:b/>
          <w:color w:val="000000"/>
          <w:sz w:val="22"/>
          <w:szCs w:val="22"/>
        </w:rPr>
      </w:pPr>
      <w:r>
        <w:rPr>
          <w:rFonts w:ascii="Calibri" w:eastAsia="Calibri" w:hAnsi="Calibri" w:cs="Calibri"/>
          <w:b/>
          <w:color w:val="000000"/>
          <w:sz w:val="22"/>
          <w:szCs w:val="22"/>
        </w:rPr>
        <w:t>Nedeľa</w:t>
      </w:r>
    </w:p>
    <w:p w14:paraId="0A9808A1" w14:textId="66F68D23" w:rsidR="00FE5968" w:rsidRDefault="00FE5968" w:rsidP="00FE5968">
      <w:pPr>
        <w:numPr>
          <w:ilvl w:val="0"/>
          <w:numId w:val="6"/>
        </w:numPr>
        <w:rPr>
          <w:color w:val="000000"/>
          <w:sz w:val="22"/>
          <w:szCs w:val="22"/>
        </w:rPr>
      </w:pPr>
      <w:r>
        <w:rPr>
          <w:rFonts w:ascii="Calibri" w:eastAsia="Calibri" w:hAnsi="Calibri" w:cs="Calibri"/>
          <w:color w:val="000000"/>
          <w:sz w:val="22"/>
          <w:szCs w:val="22"/>
        </w:rPr>
        <w:t xml:space="preserve">Registrácia a prezentácia od </w:t>
      </w:r>
      <w:r w:rsidR="00592204">
        <w:rPr>
          <w:rFonts w:ascii="Calibri" w:eastAsia="Calibri" w:hAnsi="Calibri" w:cs="Calibri"/>
          <w:color w:val="000000"/>
          <w:sz w:val="22"/>
          <w:szCs w:val="22"/>
        </w:rPr>
        <w:t>7</w:t>
      </w:r>
      <w:r>
        <w:rPr>
          <w:rFonts w:ascii="Calibri" w:eastAsia="Calibri" w:hAnsi="Calibri" w:cs="Calibri"/>
          <w:color w:val="000000"/>
          <w:sz w:val="22"/>
          <w:szCs w:val="22"/>
        </w:rPr>
        <w:t>:</w:t>
      </w:r>
      <w:r w:rsidR="00161450">
        <w:rPr>
          <w:rFonts w:ascii="Calibri" w:eastAsia="Calibri" w:hAnsi="Calibri" w:cs="Calibri"/>
          <w:color w:val="000000"/>
          <w:sz w:val="22"/>
          <w:szCs w:val="22"/>
        </w:rPr>
        <w:t>3</w:t>
      </w:r>
      <w:r>
        <w:rPr>
          <w:rFonts w:ascii="Calibri" w:eastAsia="Calibri" w:hAnsi="Calibri" w:cs="Calibri"/>
          <w:color w:val="000000"/>
          <w:sz w:val="22"/>
          <w:szCs w:val="22"/>
        </w:rPr>
        <w:t xml:space="preserve">0 do </w:t>
      </w:r>
      <w:r w:rsidR="00851C67">
        <w:rPr>
          <w:rFonts w:ascii="Calibri" w:eastAsia="Calibri" w:hAnsi="Calibri" w:cs="Calibri"/>
          <w:color w:val="000000"/>
          <w:sz w:val="22"/>
          <w:szCs w:val="22"/>
        </w:rPr>
        <w:t>8</w:t>
      </w:r>
      <w:r>
        <w:rPr>
          <w:rFonts w:ascii="Calibri" w:eastAsia="Calibri" w:hAnsi="Calibri" w:cs="Calibri"/>
          <w:color w:val="000000"/>
          <w:sz w:val="22"/>
          <w:szCs w:val="22"/>
        </w:rPr>
        <w:t>:</w:t>
      </w:r>
      <w:r w:rsidR="00851C67">
        <w:rPr>
          <w:rFonts w:ascii="Calibri" w:eastAsia="Calibri" w:hAnsi="Calibri" w:cs="Calibri"/>
          <w:color w:val="000000"/>
          <w:sz w:val="22"/>
          <w:szCs w:val="22"/>
        </w:rPr>
        <w:t>3</w:t>
      </w:r>
      <w:r w:rsidR="005C623A">
        <w:rPr>
          <w:rFonts w:ascii="Calibri" w:eastAsia="Calibri" w:hAnsi="Calibri" w:cs="Calibri"/>
          <w:color w:val="000000"/>
          <w:sz w:val="22"/>
          <w:szCs w:val="22"/>
        </w:rPr>
        <w:t>0</w:t>
      </w:r>
    </w:p>
    <w:p w14:paraId="058FB526" w14:textId="328AB3E5" w:rsidR="00FE5968" w:rsidRDefault="00FE5968" w:rsidP="00FE5968">
      <w:pPr>
        <w:numPr>
          <w:ilvl w:val="0"/>
          <w:numId w:val="6"/>
        </w:numPr>
        <w:rPr>
          <w:color w:val="000000"/>
          <w:sz w:val="22"/>
          <w:szCs w:val="22"/>
        </w:rPr>
      </w:pPr>
      <w:r>
        <w:rPr>
          <w:rFonts w:ascii="Calibri" w:eastAsia="Calibri" w:hAnsi="Calibri" w:cs="Calibri"/>
          <w:color w:val="000000"/>
          <w:sz w:val="22"/>
          <w:szCs w:val="22"/>
        </w:rPr>
        <w:t xml:space="preserve">Riders meeting </w:t>
      </w:r>
      <w:r w:rsidR="00851C67">
        <w:rPr>
          <w:rFonts w:ascii="Calibri" w:eastAsia="Calibri" w:hAnsi="Calibri" w:cs="Calibri"/>
          <w:color w:val="000000"/>
          <w:sz w:val="22"/>
          <w:szCs w:val="22"/>
        </w:rPr>
        <w:t>8</w:t>
      </w:r>
      <w:r>
        <w:rPr>
          <w:rFonts w:ascii="Calibri" w:eastAsia="Calibri" w:hAnsi="Calibri" w:cs="Calibri"/>
          <w:color w:val="000000"/>
          <w:sz w:val="22"/>
          <w:szCs w:val="22"/>
        </w:rPr>
        <w:t>:30</w:t>
      </w:r>
    </w:p>
    <w:p w14:paraId="7525302B" w14:textId="0FBF7C07" w:rsidR="00FE5968" w:rsidRDefault="00FE5968" w:rsidP="00FE5968">
      <w:pPr>
        <w:numPr>
          <w:ilvl w:val="0"/>
          <w:numId w:val="6"/>
        </w:numPr>
        <w:rPr>
          <w:color w:val="000000"/>
          <w:sz w:val="22"/>
          <w:szCs w:val="22"/>
        </w:rPr>
      </w:pPr>
      <w:r>
        <w:rPr>
          <w:rFonts w:ascii="Calibri" w:eastAsia="Calibri" w:hAnsi="Calibri" w:cs="Calibri"/>
          <w:b/>
          <w:color w:val="000000"/>
          <w:sz w:val="22"/>
          <w:szCs w:val="22"/>
        </w:rPr>
        <w:t xml:space="preserve">Štart prvých jazdcov </w:t>
      </w:r>
      <w:r w:rsidR="00851C67">
        <w:rPr>
          <w:rFonts w:ascii="Calibri" w:eastAsia="Calibri" w:hAnsi="Calibri" w:cs="Calibri"/>
          <w:b/>
          <w:color w:val="000000"/>
          <w:sz w:val="22"/>
          <w:szCs w:val="22"/>
        </w:rPr>
        <w:t>9</w:t>
      </w:r>
      <w:r>
        <w:rPr>
          <w:rFonts w:ascii="Calibri" w:eastAsia="Calibri" w:hAnsi="Calibri" w:cs="Calibri"/>
          <w:b/>
          <w:color w:val="000000"/>
          <w:sz w:val="22"/>
          <w:szCs w:val="22"/>
        </w:rPr>
        <w:t>:00</w:t>
      </w:r>
    </w:p>
    <w:p w14:paraId="2EB5D8C2" w14:textId="77777777" w:rsidR="0027034A" w:rsidRPr="00FE5968" w:rsidRDefault="00B40E39" w:rsidP="00380495">
      <w:pPr>
        <w:ind w:left="720"/>
        <w:rPr>
          <w:rFonts w:ascii="Calibri" w:eastAsia="Calibri" w:hAnsi="Calibri" w:cs="Calibri"/>
          <w:b/>
          <w:color w:val="000000"/>
          <w:sz w:val="22"/>
          <w:szCs w:val="22"/>
        </w:rPr>
      </w:pPr>
      <w:r>
        <w:rPr>
          <w:rFonts w:ascii="Calibri" w:eastAsia="Calibri" w:hAnsi="Calibri" w:cs="Calibri"/>
          <w:color w:val="000000"/>
          <w:sz w:val="22"/>
          <w:szCs w:val="22"/>
        </w:rPr>
        <w:br/>
      </w:r>
    </w:p>
    <w:p w14:paraId="11495D20" w14:textId="77777777" w:rsidR="0027034A" w:rsidRDefault="00B40E39">
      <w:pPr>
        <w:jc w:val="both"/>
        <w:rPr>
          <w:rFonts w:ascii="Calibri" w:eastAsia="Calibri" w:hAnsi="Calibri" w:cs="Calibri"/>
          <w:color w:val="000000"/>
          <w:sz w:val="22"/>
          <w:szCs w:val="22"/>
        </w:rPr>
      </w:pPr>
      <w:r>
        <w:rPr>
          <w:rFonts w:ascii="Calibri" w:eastAsia="Calibri" w:hAnsi="Calibri" w:cs="Calibri"/>
          <w:color w:val="000000"/>
          <w:sz w:val="22"/>
          <w:szCs w:val="22"/>
        </w:rPr>
        <w:t>Každému jazdcovi bude pridelené štartovacie číslo, ktoré si umiestni na riadidlá bicykla. Štartovné číslo sa nijak neupravuje a umiestni ho tak, aby bolo čitateľné číslo a tiež sponzori podujatia.</w:t>
      </w:r>
    </w:p>
    <w:p w14:paraId="46865583" w14:textId="77777777" w:rsidR="0027034A" w:rsidRDefault="00B40E39">
      <w:pPr>
        <w:jc w:val="both"/>
        <w:rPr>
          <w:rFonts w:ascii="Calibri" w:eastAsia="Calibri" w:hAnsi="Calibri" w:cs="Calibri"/>
          <w:color w:val="000000"/>
          <w:sz w:val="22"/>
          <w:szCs w:val="22"/>
        </w:rPr>
      </w:pPr>
      <w:r>
        <w:rPr>
          <w:rFonts w:ascii="Calibri" w:eastAsia="Calibri" w:hAnsi="Calibri" w:cs="Calibri"/>
          <w:color w:val="000000"/>
          <w:sz w:val="22"/>
          <w:szCs w:val="22"/>
        </w:rPr>
        <w:t xml:space="preserve">Štartovať sa bude </w:t>
      </w:r>
      <w:r w:rsidR="005C623A">
        <w:rPr>
          <w:rFonts w:ascii="Calibri" w:eastAsia="Calibri" w:hAnsi="Calibri" w:cs="Calibri"/>
          <w:color w:val="000000"/>
          <w:sz w:val="22"/>
          <w:szCs w:val="22"/>
        </w:rPr>
        <w:t xml:space="preserve">podľa kategórii – Hobby, Elite, E-Bike, v skupinách </w:t>
      </w:r>
      <w:r>
        <w:rPr>
          <w:rFonts w:ascii="Calibri" w:eastAsia="Calibri" w:hAnsi="Calibri" w:cs="Calibri"/>
          <w:color w:val="000000"/>
          <w:sz w:val="22"/>
          <w:szCs w:val="22"/>
        </w:rPr>
        <w:t xml:space="preserve">po 10 jazdcov v 5 minútových intervaloch. </w:t>
      </w:r>
    </w:p>
    <w:p w14:paraId="2A8B67F8" w14:textId="77777777" w:rsidR="0027034A" w:rsidRDefault="0027034A">
      <w:pPr>
        <w:rPr>
          <w:rFonts w:ascii="Calibri" w:eastAsia="Calibri" w:hAnsi="Calibri" w:cs="Calibri"/>
          <w:color w:val="000000"/>
          <w:sz w:val="22"/>
          <w:szCs w:val="22"/>
        </w:rPr>
      </w:pPr>
    </w:p>
    <w:p w14:paraId="412065B8" w14:textId="77777777" w:rsidR="0027034A" w:rsidRDefault="00B40E39">
      <w:pPr>
        <w:rPr>
          <w:rFonts w:ascii="Calibri" w:eastAsia="Calibri" w:hAnsi="Calibri" w:cs="Calibri"/>
          <w:color w:val="000000"/>
          <w:sz w:val="22"/>
          <w:szCs w:val="22"/>
        </w:rPr>
      </w:pPr>
      <w:r>
        <w:rPr>
          <w:rFonts w:ascii="Calibri" w:eastAsia="Calibri" w:hAnsi="Calibri" w:cs="Calibri"/>
          <w:b/>
          <w:color w:val="000000"/>
          <w:sz w:val="22"/>
          <w:szCs w:val="22"/>
        </w:rPr>
        <w:t>Vyhlásenie výsledkov</w:t>
      </w:r>
      <w:r>
        <w:rPr>
          <w:rFonts w:ascii="Calibri" w:eastAsia="Calibri" w:hAnsi="Calibri" w:cs="Calibri"/>
          <w:color w:val="000000"/>
          <w:sz w:val="22"/>
          <w:szCs w:val="22"/>
        </w:rPr>
        <w:t>: do hodiny po dojazde posledného pretekára.</w:t>
      </w:r>
    </w:p>
    <w:p w14:paraId="12EB0868" w14:textId="77777777" w:rsidR="0027034A" w:rsidRDefault="00B40E39">
      <w:pPr>
        <w:rPr>
          <w:rFonts w:ascii="Calibri" w:eastAsia="Calibri" w:hAnsi="Calibri" w:cs="Calibri"/>
          <w:color w:val="000000"/>
          <w:sz w:val="22"/>
          <w:szCs w:val="22"/>
        </w:rPr>
      </w:pPr>
      <w:r>
        <w:rPr>
          <w:rFonts w:ascii="Calibri" w:eastAsia="Calibri" w:hAnsi="Calibri" w:cs="Calibri"/>
          <w:color w:val="000000"/>
          <w:sz w:val="22"/>
          <w:szCs w:val="22"/>
        </w:rPr>
        <w:t>Počas pretekov doporučujeme pre prípad núdze mať pri sebe mobilný telefón. </w:t>
      </w:r>
    </w:p>
    <w:p w14:paraId="5DAE38F9" w14:textId="77777777" w:rsidR="0027034A" w:rsidRDefault="0027034A">
      <w:pPr>
        <w:rPr>
          <w:rFonts w:ascii="Calibri" w:eastAsia="Calibri" w:hAnsi="Calibri" w:cs="Calibri"/>
          <w:b/>
          <w:color w:val="000000"/>
          <w:sz w:val="22"/>
          <w:szCs w:val="22"/>
        </w:rPr>
      </w:pPr>
    </w:p>
    <w:p w14:paraId="7FCC9553" w14:textId="77777777" w:rsidR="0027034A" w:rsidRDefault="00B40E39">
      <w:pPr>
        <w:rPr>
          <w:rFonts w:ascii="Calibri" w:eastAsia="Calibri" w:hAnsi="Calibri" w:cs="Calibri"/>
          <w:b/>
          <w:color w:val="000000"/>
          <w:sz w:val="22"/>
          <w:szCs w:val="22"/>
        </w:rPr>
      </w:pPr>
      <w:r>
        <w:rPr>
          <w:rFonts w:ascii="Calibri" w:eastAsia="Calibri" w:hAnsi="Calibri" w:cs="Calibri"/>
          <w:b/>
          <w:color w:val="000000"/>
          <w:sz w:val="22"/>
          <w:szCs w:val="22"/>
        </w:rPr>
        <w:t>Radenie na štarte a systém pretekov</w:t>
      </w:r>
    </w:p>
    <w:p w14:paraId="66898E6E" w14:textId="77777777" w:rsidR="0027034A" w:rsidRDefault="0027034A">
      <w:pPr>
        <w:rPr>
          <w:rFonts w:ascii="Calibri" w:eastAsia="Calibri" w:hAnsi="Calibri" w:cs="Calibri"/>
          <w:color w:val="000000"/>
          <w:sz w:val="22"/>
          <w:szCs w:val="22"/>
        </w:rPr>
      </w:pPr>
    </w:p>
    <w:p w14:paraId="462A06C6" w14:textId="77777777" w:rsidR="0027034A" w:rsidRDefault="00B40E39">
      <w:pPr>
        <w:ind w:firstLine="708"/>
        <w:jc w:val="both"/>
        <w:rPr>
          <w:rFonts w:ascii="Calibri" w:eastAsia="Calibri" w:hAnsi="Calibri" w:cs="Calibri"/>
          <w:color w:val="000000"/>
          <w:sz w:val="22"/>
          <w:szCs w:val="22"/>
        </w:rPr>
      </w:pPr>
      <w:r>
        <w:rPr>
          <w:rFonts w:ascii="Calibri" w:eastAsia="Calibri" w:hAnsi="Calibri" w:cs="Calibri"/>
          <w:color w:val="000000"/>
          <w:sz w:val="22"/>
          <w:szCs w:val="22"/>
        </w:rPr>
        <w:t xml:space="preserve">Štartovné listiny sa zostavia na základe </w:t>
      </w:r>
      <w:r w:rsidR="005C623A">
        <w:rPr>
          <w:rFonts w:ascii="Calibri" w:eastAsia="Calibri" w:hAnsi="Calibri" w:cs="Calibri"/>
          <w:color w:val="000000"/>
          <w:sz w:val="22"/>
          <w:szCs w:val="22"/>
        </w:rPr>
        <w:t>kategórií</w:t>
      </w:r>
      <w:r>
        <w:rPr>
          <w:rFonts w:ascii="Calibri" w:eastAsia="Calibri" w:hAnsi="Calibri" w:cs="Calibri"/>
          <w:color w:val="000000"/>
          <w:sz w:val="22"/>
          <w:szCs w:val="22"/>
        </w:rPr>
        <w:t xml:space="preserve">. Do prvého transferu štartujú pretekári </w:t>
      </w:r>
      <w:r w:rsidR="005C623A" w:rsidRPr="005C623A">
        <w:rPr>
          <w:rFonts w:ascii="Calibri" w:eastAsia="Calibri" w:hAnsi="Calibri" w:cs="Calibri"/>
          <w:color w:val="000000"/>
          <w:sz w:val="22"/>
          <w:szCs w:val="22"/>
        </w:rPr>
        <w:t>podľa kategórii – Hobby, Elite, E-Bike, v skupinách po 10 jazdcov v 5 minútových intervaloch</w:t>
      </w:r>
      <w:r>
        <w:rPr>
          <w:rFonts w:ascii="Calibri" w:eastAsia="Calibri" w:hAnsi="Calibri" w:cs="Calibri"/>
          <w:color w:val="000000"/>
          <w:sz w:val="22"/>
          <w:szCs w:val="22"/>
        </w:rPr>
        <w:t>. Štart na každej RS je ľubovoľný. Jazdec štartuje na pokyn časomerača, približne v 30 sekundových intervaloch. V cieli každej RS je potrebné po prejdení cieľovej roviny čo najskôr opustiť tento priestor a umožniť tak ostatným pretekárom bezpečný dojazd RS.</w:t>
      </w:r>
    </w:p>
    <w:p w14:paraId="5552BA96" w14:textId="77777777" w:rsidR="009968BA" w:rsidRDefault="00B40E39">
      <w:pPr>
        <w:jc w:val="both"/>
        <w:rPr>
          <w:rFonts w:ascii="Calibri" w:eastAsia="Calibri" w:hAnsi="Calibri" w:cs="Calibri"/>
          <w:color w:val="000000"/>
          <w:sz w:val="22"/>
          <w:szCs w:val="22"/>
        </w:rPr>
      </w:pPr>
      <w:r>
        <w:rPr>
          <w:rFonts w:ascii="Calibri" w:eastAsia="Calibri" w:hAnsi="Calibri" w:cs="Calibri"/>
          <w:color w:val="000000"/>
          <w:sz w:val="22"/>
          <w:szCs w:val="22"/>
        </w:rPr>
        <w:t xml:space="preserve">Koniec každej RS bude označený farebnou čiarou na zemi. Vyhráva pretekár s najkratším súčtom časov prejazdov RS. </w:t>
      </w:r>
    </w:p>
    <w:p w14:paraId="61CCF278" w14:textId="77777777" w:rsidR="0027034A" w:rsidRDefault="00B40E39">
      <w:pPr>
        <w:jc w:val="both"/>
        <w:rPr>
          <w:rFonts w:ascii="Calibri" w:eastAsia="Calibri" w:hAnsi="Calibri" w:cs="Calibri"/>
          <w:color w:val="000000"/>
          <w:sz w:val="22"/>
          <w:szCs w:val="22"/>
        </w:rPr>
      </w:pPr>
      <w:r>
        <w:rPr>
          <w:rFonts w:ascii="Calibri" w:eastAsia="Calibri" w:hAnsi="Calibri" w:cs="Calibri"/>
          <w:color w:val="000000"/>
          <w:sz w:val="22"/>
          <w:szCs w:val="22"/>
        </w:rPr>
        <w:t>Celkový limit na pretek</w:t>
      </w:r>
      <w:r w:rsidR="004A2DCC">
        <w:rPr>
          <w:rFonts w:ascii="Calibri" w:eastAsia="Calibri" w:hAnsi="Calibri" w:cs="Calibri"/>
          <w:color w:val="000000"/>
          <w:sz w:val="22"/>
          <w:szCs w:val="22"/>
        </w:rPr>
        <w:t>y</w:t>
      </w:r>
      <w:r>
        <w:rPr>
          <w:rFonts w:ascii="Calibri" w:eastAsia="Calibri" w:hAnsi="Calibri" w:cs="Calibri"/>
          <w:color w:val="000000"/>
          <w:sz w:val="22"/>
          <w:szCs w:val="22"/>
        </w:rPr>
        <w:t xml:space="preserve"> </w:t>
      </w:r>
      <w:r w:rsidR="005C623A">
        <w:rPr>
          <w:rFonts w:ascii="Calibri" w:eastAsia="Calibri" w:hAnsi="Calibri" w:cs="Calibri"/>
          <w:color w:val="000000"/>
          <w:sz w:val="22"/>
          <w:szCs w:val="22"/>
        </w:rPr>
        <w:t xml:space="preserve">:  </w:t>
      </w:r>
      <w:r w:rsidR="009968BA">
        <w:rPr>
          <w:rFonts w:ascii="Calibri" w:eastAsia="Calibri" w:hAnsi="Calibri" w:cs="Calibri"/>
          <w:color w:val="000000"/>
          <w:sz w:val="22"/>
          <w:szCs w:val="22"/>
        </w:rPr>
        <w:tab/>
      </w:r>
      <w:r w:rsidR="005C623A">
        <w:rPr>
          <w:rFonts w:ascii="Calibri" w:eastAsia="Calibri" w:hAnsi="Calibri" w:cs="Calibri"/>
          <w:color w:val="000000"/>
          <w:sz w:val="22"/>
          <w:szCs w:val="22"/>
        </w:rPr>
        <w:t>Kategória KIDS – bez limitu</w:t>
      </w:r>
    </w:p>
    <w:p w14:paraId="0E7EC79A" w14:textId="3D05DDD9" w:rsidR="005C623A" w:rsidRDefault="005C623A">
      <w:pPr>
        <w:jc w:val="both"/>
        <w:rPr>
          <w:rFonts w:ascii="Calibri" w:eastAsia="Calibri" w:hAnsi="Calibri" w:cs="Calibri"/>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sidR="009968BA">
        <w:rPr>
          <w:rFonts w:ascii="Calibri" w:eastAsia="Calibri" w:hAnsi="Calibri" w:cs="Calibri"/>
          <w:color w:val="000000"/>
          <w:sz w:val="22"/>
          <w:szCs w:val="22"/>
        </w:rPr>
        <w:tab/>
      </w:r>
      <w:r>
        <w:rPr>
          <w:rFonts w:ascii="Calibri" w:eastAsia="Calibri" w:hAnsi="Calibri" w:cs="Calibri"/>
          <w:color w:val="000000"/>
          <w:sz w:val="22"/>
          <w:szCs w:val="22"/>
        </w:rPr>
        <w:t xml:space="preserve">Kategórie Hobby – </w:t>
      </w:r>
      <w:r w:rsidR="00851C67">
        <w:rPr>
          <w:rFonts w:ascii="Calibri" w:eastAsia="Calibri" w:hAnsi="Calibri" w:cs="Calibri"/>
          <w:color w:val="000000"/>
          <w:sz w:val="22"/>
          <w:szCs w:val="22"/>
        </w:rPr>
        <w:t>7</w:t>
      </w:r>
      <w:r>
        <w:rPr>
          <w:rFonts w:ascii="Calibri" w:eastAsia="Calibri" w:hAnsi="Calibri" w:cs="Calibri"/>
          <w:color w:val="000000"/>
          <w:sz w:val="22"/>
          <w:szCs w:val="22"/>
        </w:rPr>
        <w:t xml:space="preserve"> hod.</w:t>
      </w:r>
    </w:p>
    <w:p w14:paraId="30BC28E7" w14:textId="1813F290" w:rsidR="005C623A" w:rsidRDefault="005C623A">
      <w:pPr>
        <w:jc w:val="both"/>
        <w:rPr>
          <w:rFonts w:ascii="Calibri" w:eastAsia="Calibri" w:hAnsi="Calibri" w:cs="Calibri"/>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Kategórie Elite – </w:t>
      </w:r>
      <w:r w:rsidR="00851C67">
        <w:rPr>
          <w:rFonts w:ascii="Calibri" w:eastAsia="Calibri" w:hAnsi="Calibri" w:cs="Calibri"/>
          <w:color w:val="000000"/>
          <w:sz w:val="22"/>
          <w:szCs w:val="22"/>
        </w:rPr>
        <w:t>6</w:t>
      </w:r>
      <w:r>
        <w:rPr>
          <w:rFonts w:ascii="Calibri" w:eastAsia="Calibri" w:hAnsi="Calibri" w:cs="Calibri"/>
          <w:color w:val="000000"/>
          <w:sz w:val="22"/>
          <w:szCs w:val="22"/>
        </w:rPr>
        <w:t xml:space="preserve"> hod.</w:t>
      </w:r>
    </w:p>
    <w:p w14:paraId="3D79E41C" w14:textId="56620E47" w:rsidR="005C623A" w:rsidRDefault="005C623A">
      <w:pPr>
        <w:jc w:val="both"/>
        <w:rPr>
          <w:rFonts w:ascii="Calibri" w:eastAsia="Calibri" w:hAnsi="Calibri" w:cs="Calibri"/>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Kate</w:t>
      </w:r>
      <w:r w:rsidR="00BD39FA">
        <w:rPr>
          <w:rFonts w:ascii="Calibri" w:eastAsia="Calibri" w:hAnsi="Calibri" w:cs="Calibri"/>
          <w:color w:val="000000"/>
          <w:sz w:val="22"/>
          <w:szCs w:val="22"/>
        </w:rPr>
        <w:t xml:space="preserve">górie E-bike – </w:t>
      </w:r>
      <w:r w:rsidR="00851C67">
        <w:rPr>
          <w:rFonts w:ascii="Calibri" w:eastAsia="Calibri" w:hAnsi="Calibri" w:cs="Calibri"/>
          <w:color w:val="000000"/>
          <w:sz w:val="22"/>
          <w:szCs w:val="22"/>
        </w:rPr>
        <w:t>4</w:t>
      </w:r>
      <w:r>
        <w:rPr>
          <w:rFonts w:ascii="Calibri" w:eastAsia="Calibri" w:hAnsi="Calibri" w:cs="Calibri"/>
          <w:color w:val="000000"/>
          <w:sz w:val="22"/>
          <w:szCs w:val="22"/>
        </w:rPr>
        <w:t xml:space="preserve"> hod</w:t>
      </w:r>
      <w:r w:rsidR="009968BA">
        <w:rPr>
          <w:rFonts w:ascii="Calibri" w:eastAsia="Calibri" w:hAnsi="Calibri" w:cs="Calibri"/>
          <w:color w:val="000000"/>
          <w:sz w:val="22"/>
          <w:szCs w:val="22"/>
        </w:rPr>
        <w:t>.</w:t>
      </w:r>
    </w:p>
    <w:p w14:paraId="0830D6E0" w14:textId="77777777" w:rsidR="009968BA" w:rsidRDefault="009968BA">
      <w:pPr>
        <w:jc w:val="both"/>
        <w:rPr>
          <w:rFonts w:ascii="Calibri" w:eastAsia="Calibri" w:hAnsi="Calibri" w:cs="Calibri"/>
          <w:b/>
          <w:color w:val="000000"/>
          <w:sz w:val="22"/>
          <w:szCs w:val="22"/>
        </w:rPr>
      </w:pPr>
    </w:p>
    <w:p w14:paraId="54AFF48A" w14:textId="77777777" w:rsidR="00F5594D" w:rsidRDefault="00F5594D">
      <w:pPr>
        <w:jc w:val="both"/>
        <w:rPr>
          <w:rFonts w:ascii="Calibri" w:eastAsia="Calibri" w:hAnsi="Calibri" w:cs="Calibri"/>
          <w:b/>
          <w:color w:val="000000"/>
          <w:sz w:val="22"/>
          <w:szCs w:val="22"/>
        </w:rPr>
      </w:pPr>
    </w:p>
    <w:p w14:paraId="7D452F91" w14:textId="77777777" w:rsidR="0027034A" w:rsidRDefault="00B40E39">
      <w:pPr>
        <w:jc w:val="both"/>
        <w:rPr>
          <w:rFonts w:ascii="Calibri" w:eastAsia="Calibri" w:hAnsi="Calibri" w:cs="Calibri"/>
          <w:b/>
          <w:color w:val="000000"/>
          <w:sz w:val="22"/>
          <w:szCs w:val="22"/>
        </w:rPr>
      </w:pPr>
      <w:r>
        <w:rPr>
          <w:rFonts w:ascii="Calibri" w:eastAsia="Calibri" w:hAnsi="Calibri" w:cs="Calibri"/>
          <w:b/>
          <w:color w:val="000000"/>
          <w:sz w:val="22"/>
          <w:szCs w:val="22"/>
        </w:rPr>
        <w:t>Trať pretekov a bezpečnosť:</w:t>
      </w:r>
    </w:p>
    <w:p w14:paraId="421F071E" w14:textId="77777777" w:rsidR="00851C67" w:rsidRDefault="00B40E39" w:rsidP="00161450">
      <w:pPr>
        <w:ind w:firstLine="708"/>
        <w:jc w:val="both"/>
        <w:rPr>
          <w:rFonts w:ascii="Calibri" w:eastAsia="Calibri" w:hAnsi="Calibri" w:cs="Calibri"/>
          <w:color w:val="000000"/>
          <w:sz w:val="22"/>
          <w:szCs w:val="22"/>
        </w:rPr>
      </w:pPr>
      <w:r>
        <w:rPr>
          <w:rFonts w:ascii="Calibri" w:eastAsia="Calibri" w:hAnsi="Calibri" w:cs="Calibri"/>
          <w:color w:val="000000"/>
          <w:sz w:val="22"/>
          <w:szCs w:val="22"/>
        </w:rPr>
        <w:t>Enduro trať sa skladá z</w:t>
      </w:r>
      <w:r w:rsidR="00851C67">
        <w:rPr>
          <w:rFonts w:ascii="Calibri" w:eastAsia="Calibri" w:hAnsi="Calibri" w:cs="Calibri"/>
          <w:color w:val="000000"/>
          <w:sz w:val="22"/>
          <w:szCs w:val="22"/>
        </w:rPr>
        <w:t>o</w:t>
      </w:r>
      <w:r>
        <w:rPr>
          <w:rFonts w:ascii="Calibri" w:eastAsia="Calibri" w:hAnsi="Calibri" w:cs="Calibri"/>
          <w:color w:val="000000"/>
          <w:sz w:val="22"/>
          <w:szCs w:val="22"/>
        </w:rPr>
        <w:t xml:space="preserve"> </w:t>
      </w:r>
      <w:r w:rsidR="00851C67">
        <w:rPr>
          <w:rFonts w:ascii="Calibri" w:eastAsia="Calibri" w:hAnsi="Calibri" w:cs="Calibri"/>
          <w:color w:val="000000"/>
          <w:sz w:val="22"/>
          <w:szCs w:val="22"/>
        </w:rPr>
        <w:t>6</w:t>
      </w:r>
      <w:r>
        <w:rPr>
          <w:rFonts w:ascii="Calibri" w:eastAsia="Calibri" w:hAnsi="Calibri" w:cs="Calibri"/>
          <w:color w:val="000000"/>
          <w:sz w:val="22"/>
          <w:szCs w:val="22"/>
        </w:rPr>
        <w:t xml:space="preserve"> RS-iek (rýchlostné skúšky)</w:t>
      </w:r>
      <w:r w:rsidR="009968BA">
        <w:rPr>
          <w:rFonts w:ascii="Calibri" w:eastAsia="Calibri" w:hAnsi="Calibri" w:cs="Calibri"/>
          <w:color w:val="000000"/>
          <w:sz w:val="22"/>
          <w:szCs w:val="22"/>
        </w:rPr>
        <w:t xml:space="preserve"> </w:t>
      </w:r>
      <w:r w:rsidR="00170577">
        <w:rPr>
          <w:rFonts w:ascii="Calibri" w:eastAsia="Calibri" w:hAnsi="Calibri" w:cs="Calibri"/>
          <w:color w:val="000000"/>
          <w:sz w:val="22"/>
          <w:szCs w:val="22"/>
        </w:rPr>
        <w:t>a </w:t>
      </w:r>
      <w:r w:rsidR="00851C67">
        <w:rPr>
          <w:rFonts w:ascii="Calibri" w:eastAsia="Calibri" w:hAnsi="Calibri" w:cs="Calibri"/>
          <w:color w:val="000000"/>
          <w:sz w:val="22"/>
          <w:szCs w:val="22"/>
        </w:rPr>
        <w:t>6</w:t>
      </w:r>
      <w:r w:rsidR="00170577">
        <w:rPr>
          <w:rFonts w:ascii="Calibri" w:eastAsia="Calibri" w:hAnsi="Calibri" w:cs="Calibri"/>
          <w:color w:val="000000"/>
          <w:sz w:val="22"/>
          <w:szCs w:val="22"/>
        </w:rPr>
        <w:t xml:space="preserve"> transférov. </w:t>
      </w:r>
      <w:r>
        <w:rPr>
          <w:rFonts w:ascii="Calibri" w:eastAsia="Calibri" w:hAnsi="Calibri" w:cs="Calibri"/>
          <w:color w:val="000000"/>
          <w:sz w:val="22"/>
          <w:szCs w:val="22"/>
        </w:rPr>
        <w:t>RS sú prevažne zjazdového charakteru, s kratším úsekom stúpania či rovinatými pasážami. Transfery slúžia k presunu pretekárov z cieľa jednej RS na štart nasledujúcej RS.</w:t>
      </w:r>
    </w:p>
    <w:p w14:paraId="53877F04" w14:textId="77777777" w:rsidR="00072572" w:rsidRDefault="00072572" w:rsidP="00161450">
      <w:pPr>
        <w:ind w:firstLine="708"/>
        <w:jc w:val="both"/>
        <w:rPr>
          <w:rFonts w:ascii="Calibri" w:eastAsia="Calibri" w:hAnsi="Calibri" w:cs="Calibri"/>
          <w:color w:val="000000"/>
          <w:sz w:val="22"/>
          <w:szCs w:val="22"/>
        </w:rPr>
      </w:pPr>
    </w:p>
    <w:p w14:paraId="623EBAEB" w14:textId="46F450DA" w:rsidR="00F5594D" w:rsidRDefault="00851C67" w:rsidP="00161450">
      <w:pPr>
        <w:ind w:firstLine="708"/>
        <w:jc w:val="both"/>
        <w:rPr>
          <w:rFonts w:ascii="Calibri" w:eastAsia="Calibri" w:hAnsi="Calibri" w:cs="Calibri"/>
          <w:b/>
          <w:bCs/>
          <w:color w:val="000000"/>
          <w:sz w:val="22"/>
          <w:szCs w:val="22"/>
        </w:rPr>
      </w:pPr>
      <w:r>
        <w:rPr>
          <w:rFonts w:ascii="Calibri" w:eastAsia="Calibri" w:hAnsi="Calibri" w:cs="Calibri"/>
          <w:color w:val="000000"/>
          <w:sz w:val="22"/>
          <w:szCs w:val="22"/>
        </w:rPr>
        <w:t>-</w:t>
      </w:r>
      <w:r w:rsidR="00B40E39">
        <w:rPr>
          <w:rFonts w:ascii="Calibri" w:eastAsia="Calibri" w:hAnsi="Calibri" w:cs="Calibri"/>
          <w:color w:val="000000"/>
          <w:sz w:val="22"/>
          <w:szCs w:val="22"/>
        </w:rPr>
        <w:t xml:space="preserve"> </w:t>
      </w:r>
      <w:r w:rsidR="00AD136B" w:rsidRPr="00AD136B">
        <w:rPr>
          <w:rFonts w:ascii="Calibri" w:eastAsia="Calibri" w:hAnsi="Calibri" w:cs="Calibri"/>
          <w:b/>
          <w:bCs/>
          <w:color w:val="000000"/>
          <w:sz w:val="22"/>
          <w:szCs w:val="22"/>
        </w:rPr>
        <w:t>Kategória KIDS</w:t>
      </w:r>
      <w:r>
        <w:rPr>
          <w:rFonts w:ascii="Calibri" w:eastAsia="Calibri" w:hAnsi="Calibri" w:cs="Calibri"/>
          <w:b/>
          <w:bCs/>
          <w:color w:val="000000"/>
          <w:sz w:val="22"/>
          <w:szCs w:val="22"/>
        </w:rPr>
        <w:t xml:space="preserve"> 10-11r.</w:t>
      </w:r>
      <w:r w:rsidR="00AD136B" w:rsidRPr="00AD136B">
        <w:rPr>
          <w:rFonts w:ascii="Calibri" w:eastAsia="Calibri" w:hAnsi="Calibri" w:cs="Calibri"/>
          <w:b/>
          <w:bCs/>
          <w:color w:val="000000"/>
          <w:sz w:val="22"/>
          <w:szCs w:val="22"/>
        </w:rPr>
        <w:t xml:space="preserve"> pôjde </w:t>
      </w:r>
      <w:r w:rsidR="003712AC">
        <w:rPr>
          <w:rFonts w:ascii="Calibri" w:eastAsia="Calibri" w:hAnsi="Calibri" w:cs="Calibri"/>
          <w:b/>
          <w:bCs/>
          <w:color w:val="000000"/>
          <w:sz w:val="22"/>
          <w:szCs w:val="22"/>
        </w:rPr>
        <w:t>RS</w:t>
      </w:r>
      <w:r w:rsidR="00F42805">
        <w:rPr>
          <w:rFonts w:ascii="Calibri" w:eastAsia="Calibri" w:hAnsi="Calibri" w:cs="Calibri"/>
          <w:b/>
          <w:bCs/>
          <w:color w:val="000000"/>
          <w:sz w:val="22"/>
          <w:szCs w:val="22"/>
        </w:rPr>
        <w:t>1</w:t>
      </w:r>
      <w:r w:rsidR="00161450">
        <w:rPr>
          <w:rFonts w:ascii="Calibri" w:eastAsia="Calibri" w:hAnsi="Calibri" w:cs="Calibri"/>
          <w:b/>
          <w:bCs/>
          <w:color w:val="000000"/>
          <w:sz w:val="22"/>
          <w:szCs w:val="22"/>
        </w:rPr>
        <w:t>, RS</w:t>
      </w:r>
      <w:r w:rsidR="00F42805">
        <w:rPr>
          <w:rFonts w:ascii="Calibri" w:eastAsia="Calibri" w:hAnsi="Calibri" w:cs="Calibri"/>
          <w:b/>
          <w:bCs/>
          <w:color w:val="000000"/>
          <w:sz w:val="22"/>
          <w:szCs w:val="22"/>
        </w:rPr>
        <w:t>3</w:t>
      </w:r>
      <w:r w:rsidR="003712AC">
        <w:rPr>
          <w:rFonts w:ascii="Calibri" w:eastAsia="Calibri" w:hAnsi="Calibri" w:cs="Calibri"/>
          <w:b/>
          <w:bCs/>
          <w:color w:val="000000"/>
          <w:sz w:val="22"/>
          <w:szCs w:val="22"/>
        </w:rPr>
        <w:t xml:space="preserve"> a</w:t>
      </w:r>
      <w:r>
        <w:rPr>
          <w:rFonts w:ascii="Calibri" w:eastAsia="Calibri" w:hAnsi="Calibri" w:cs="Calibri"/>
          <w:b/>
          <w:bCs/>
          <w:color w:val="000000"/>
          <w:sz w:val="22"/>
          <w:szCs w:val="22"/>
        </w:rPr>
        <w:t> </w:t>
      </w:r>
      <w:r w:rsidR="003712AC">
        <w:rPr>
          <w:rFonts w:ascii="Calibri" w:eastAsia="Calibri" w:hAnsi="Calibri" w:cs="Calibri"/>
          <w:b/>
          <w:bCs/>
          <w:color w:val="000000"/>
          <w:sz w:val="22"/>
          <w:szCs w:val="22"/>
        </w:rPr>
        <w:t>RS</w:t>
      </w:r>
      <w:r>
        <w:rPr>
          <w:rFonts w:ascii="Calibri" w:eastAsia="Calibri" w:hAnsi="Calibri" w:cs="Calibri"/>
          <w:b/>
          <w:bCs/>
          <w:color w:val="000000"/>
          <w:sz w:val="22"/>
          <w:szCs w:val="22"/>
        </w:rPr>
        <w:t>6</w:t>
      </w:r>
      <w:r w:rsidR="00161450">
        <w:rPr>
          <w:rFonts w:ascii="Calibri" w:eastAsia="Calibri" w:hAnsi="Calibri" w:cs="Calibri"/>
          <w:b/>
          <w:bCs/>
          <w:color w:val="000000"/>
          <w:sz w:val="22"/>
          <w:szCs w:val="22"/>
        </w:rPr>
        <w:t>.</w:t>
      </w:r>
    </w:p>
    <w:p w14:paraId="60DA21C5" w14:textId="77AF5DBA" w:rsidR="00851C67" w:rsidRDefault="00851C67" w:rsidP="00161450">
      <w:pPr>
        <w:ind w:firstLine="708"/>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 </w:t>
      </w:r>
      <w:r w:rsidRPr="00AD136B">
        <w:rPr>
          <w:rFonts w:ascii="Calibri" w:eastAsia="Calibri" w:hAnsi="Calibri" w:cs="Calibri"/>
          <w:b/>
          <w:bCs/>
          <w:color w:val="000000"/>
          <w:sz w:val="22"/>
          <w:szCs w:val="22"/>
        </w:rPr>
        <w:t>Kategória KIDS</w:t>
      </w:r>
      <w:r>
        <w:rPr>
          <w:rFonts w:ascii="Calibri" w:eastAsia="Calibri" w:hAnsi="Calibri" w:cs="Calibri"/>
          <w:b/>
          <w:bCs/>
          <w:color w:val="000000"/>
          <w:sz w:val="22"/>
          <w:szCs w:val="22"/>
        </w:rPr>
        <w:t xml:space="preserve"> 12-13r.</w:t>
      </w:r>
      <w:r w:rsidRPr="00AD136B">
        <w:rPr>
          <w:rFonts w:ascii="Calibri" w:eastAsia="Calibri" w:hAnsi="Calibri" w:cs="Calibri"/>
          <w:b/>
          <w:bCs/>
          <w:color w:val="000000"/>
          <w:sz w:val="22"/>
          <w:szCs w:val="22"/>
        </w:rPr>
        <w:t xml:space="preserve"> pôjde </w:t>
      </w:r>
      <w:r>
        <w:rPr>
          <w:rFonts w:ascii="Calibri" w:eastAsia="Calibri" w:hAnsi="Calibri" w:cs="Calibri"/>
          <w:b/>
          <w:bCs/>
          <w:color w:val="000000"/>
          <w:sz w:val="22"/>
          <w:szCs w:val="22"/>
        </w:rPr>
        <w:t>RS1,RS3, RS5 a RS6</w:t>
      </w:r>
    </w:p>
    <w:p w14:paraId="5E457C5D" w14:textId="4CB52A50" w:rsidR="00851C67" w:rsidRDefault="00851C67" w:rsidP="00161450">
      <w:pPr>
        <w:ind w:firstLine="708"/>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 </w:t>
      </w:r>
      <w:r w:rsidRPr="00AD136B">
        <w:rPr>
          <w:rFonts w:ascii="Calibri" w:eastAsia="Calibri" w:hAnsi="Calibri" w:cs="Calibri"/>
          <w:b/>
          <w:bCs/>
          <w:color w:val="000000"/>
          <w:sz w:val="22"/>
          <w:szCs w:val="22"/>
        </w:rPr>
        <w:t>Kategóri</w:t>
      </w:r>
      <w:r>
        <w:rPr>
          <w:rFonts w:ascii="Calibri" w:eastAsia="Calibri" w:hAnsi="Calibri" w:cs="Calibri"/>
          <w:b/>
          <w:bCs/>
          <w:color w:val="000000"/>
          <w:sz w:val="22"/>
          <w:szCs w:val="22"/>
        </w:rPr>
        <w:t>e</w:t>
      </w:r>
      <w:r w:rsidRPr="00AD136B">
        <w:rPr>
          <w:rFonts w:ascii="Calibri" w:eastAsia="Calibri" w:hAnsi="Calibri" w:cs="Calibri"/>
          <w:b/>
          <w:bCs/>
          <w:color w:val="000000"/>
          <w:sz w:val="22"/>
          <w:szCs w:val="22"/>
        </w:rPr>
        <w:t xml:space="preserve"> </w:t>
      </w:r>
      <w:r>
        <w:rPr>
          <w:rFonts w:ascii="Calibri" w:eastAsia="Calibri" w:hAnsi="Calibri" w:cs="Calibri"/>
          <w:b/>
          <w:bCs/>
          <w:color w:val="000000"/>
          <w:sz w:val="22"/>
          <w:szCs w:val="22"/>
        </w:rPr>
        <w:t>hobby</w:t>
      </w:r>
      <w:r w:rsidRPr="00AD136B">
        <w:rPr>
          <w:rFonts w:ascii="Calibri" w:eastAsia="Calibri" w:hAnsi="Calibri" w:cs="Calibri"/>
          <w:b/>
          <w:bCs/>
          <w:color w:val="000000"/>
          <w:sz w:val="22"/>
          <w:szCs w:val="22"/>
        </w:rPr>
        <w:t xml:space="preserve"> pôjd</w:t>
      </w:r>
      <w:r>
        <w:rPr>
          <w:rFonts w:ascii="Calibri" w:eastAsia="Calibri" w:hAnsi="Calibri" w:cs="Calibri"/>
          <w:b/>
          <w:bCs/>
          <w:color w:val="000000"/>
          <w:sz w:val="22"/>
          <w:szCs w:val="22"/>
        </w:rPr>
        <w:t>ú</w:t>
      </w:r>
      <w:r w:rsidRPr="00AD136B">
        <w:rPr>
          <w:rFonts w:ascii="Calibri" w:eastAsia="Calibri" w:hAnsi="Calibri" w:cs="Calibri"/>
          <w:b/>
          <w:bCs/>
          <w:color w:val="000000"/>
          <w:sz w:val="22"/>
          <w:szCs w:val="22"/>
        </w:rPr>
        <w:t xml:space="preserve"> </w:t>
      </w:r>
      <w:r>
        <w:rPr>
          <w:rFonts w:ascii="Calibri" w:eastAsia="Calibri" w:hAnsi="Calibri" w:cs="Calibri"/>
          <w:b/>
          <w:bCs/>
          <w:color w:val="000000"/>
          <w:sz w:val="22"/>
          <w:szCs w:val="22"/>
        </w:rPr>
        <w:t>RS1, RS3, RS4, RS5 a RS6</w:t>
      </w:r>
    </w:p>
    <w:p w14:paraId="75F3A829" w14:textId="3F1F0622" w:rsidR="00851C67" w:rsidRDefault="00851C67" w:rsidP="00161450">
      <w:pPr>
        <w:ind w:firstLine="708"/>
        <w:jc w:val="both"/>
        <w:rPr>
          <w:rFonts w:ascii="Calibri" w:eastAsia="Calibri" w:hAnsi="Calibri" w:cs="Calibri"/>
          <w:b/>
          <w:bCs/>
          <w:color w:val="000000"/>
          <w:sz w:val="22"/>
          <w:szCs w:val="22"/>
        </w:rPr>
      </w:pPr>
      <w:r>
        <w:rPr>
          <w:rFonts w:ascii="Calibri" w:eastAsia="Calibri" w:hAnsi="Calibri" w:cs="Calibri"/>
          <w:b/>
          <w:bCs/>
          <w:color w:val="000000"/>
          <w:sz w:val="22"/>
          <w:szCs w:val="22"/>
        </w:rPr>
        <w:t>- Kategórie Elite a E-bike RS1, RS2, RS3, RS4, RS5 a RS6</w:t>
      </w:r>
    </w:p>
    <w:p w14:paraId="0CFDF614" w14:textId="77777777" w:rsidR="00851C67" w:rsidRDefault="00851C67" w:rsidP="00161450">
      <w:pPr>
        <w:ind w:firstLine="708"/>
        <w:jc w:val="both"/>
        <w:rPr>
          <w:rFonts w:ascii="Calibri" w:eastAsia="Calibri" w:hAnsi="Calibri" w:cs="Calibri"/>
          <w:b/>
          <w:bCs/>
          <w:color w:val="000000"/>
          <w:sz w:val="22"/>
          <w:szCs w:val="22"/>
        </w:rPr>
      </w:pPr>
    </w:p>
    <w:p w14:paraId="7F9522F8" w14:textId="77777777" w:rsidR="00851C67" w:rsidRDefault="00851C67" w:rsidP="00161450">
      <w:pPr>
        <w:ind w:firstLine="708"/>
        <w:jc w:val="both"/>
        <w:rPr>
          <w:rFonts w:ascii="Calibri" w:eastAsia="Calibri" w:hAnsi="Calibri" w:cs="Calibri"/>
          <w:b/>
          <w:bCs/>
          <w:color w:val="000000"/>
          <w:sz w:val="22"/>
          <w:szCs w:val="22"/>
        </w:rPr>
      </w:pPr>
    </w:p>
    <w:p w14:paraId="11F5F269" w14:textId="77777777" w:rsidR="00851C67" w:rsidRDefault="00851C67" w:rsidP="00161450">
      <w:pPr>
        <w:ind w:firstLine="708"/>
        <w:jc w:val="both"/>
        <w:rPr>
          <w:rFonts w:ascii="Calibri" w:eastAsia="Calibri" w:hAnsi="Calibri" w:cs="Calibri"/>
          <w:b/>
          <w:bCs/>
          <w:color w:val="000000"/>
          <w:sz w:val="22"/>
          <w:szCs w:val="22"/>
        </w:rPr>
      </w:pPr>
    </w:p>
    <w:p w14:paraId="6CAEACC7" w14:textId="77777777" w:rsidR="00851C67" w:rsidRDefault="00851C67" w:rsidP="00161450">
      <w:pPr>
        <w:ind w:firstLine="708"/>
        <w:jc w:val="both"/>
        <w:rPr>
          <w:rFonts w:ascii="Calibri" w:eastAsia="Calibri" w:hAnsi="Calibri" w:cs="Calibri"/>
          <w:b/>
          <w:bCs/>
          <w:color w:val="000000"/>
          <w:sz w:val="22"/>
          <w:szCs w:val="22"/>
        </w:rPr>
      </w:pPr>
    </w:p>
    <w:p w14:paraId="735FCB6E" w14:textId="77777777" w:rsidR="00851C67" w:rsidRDefault="00851C67" w:rsidP="00161450">
      <w:pPr>
        <w:ind w:firstLine="708"/>
        <w:jc w:val="both"/>
        <w:rPr>
          <w:rFonts w:ascii="Calibri" w:eastAsia="Calibri" w:hAnsi="Calibri" w:cs="Calibri"/>
          <w:b/>
          <w:bCs/>
          <w:color w:val="000000"/>
          <w:sz w:val="22"/>
          <w:szCs w:val="22"/>
        </w:rPr>
      </w:pPr>
    </w:p>
    <w:p w14:paraId="16EDC71D" w14:textId="77777777" w:rsidR="00851C67" w:rsidRDefault="00851C67" w:rsidP="00161450">
      <w:pPr>
        <w:ind w:firstLine="708"/>
        <w:jc w:val="both"/>
        <w:rPr>
          <w:rFonts w:ascii="Calibri" w:eastAsia="Calibri" w:hAnsi="Calibri" w:cs="Calibri"/>
          <w:b/>
          <w:bCs/>
          <w:color w:val="000000"/>
          <w:sz w:val="22"/>
          <w:szCs w:val="22"/>
        </w:rPr>
      </w:pPr>
    </w:p>
    <w:p w14:paraId="7C808CD2" w14:textId="77777777" w:rsidR="00851C67" w:rsidRDefault="00851C67" w:rsidP="00161450">
      <w:pPr>
        <w:ind w:firstLine="708"/>
        <w:jc w:val="both"/>
        <w:rPr>
          <w:rFonts w:ascii="Calibri" w:eastAsia="Calibri" w:hAnsi="Calibri" w:cs="Calibri"/>
          <w:b/>
          <w:bCs/>
          <w:color w:val="000000"/>
          <w:sz w:val="22"/>
          <w:szCs w:val="22"/>
        </w:rPr>
      </w:pPr>
    </w:p>
    <w:p w14:paraId="2F72A22E" w14:textId="77777777" w:rsidR="00851C67" w:rsidRDefault="00851C67" w:rsidP="00161450">
      <w:pPr>
        <w:ind w:firstLine="708"/>
        <w:jc w:val="both"/>
        <w:rPr>
          <w:rFonts w:ascii="Calibri" w:eastAsia="Calibri" w:hAnsi="Calibri" w:cs="Calibri"/>
          <w:b/>
          <w:bCs/>
          <w:color w:val="000000"/>
          <w:sz w:val="22"/>
          <w:szCs w:val="22"/>
        </w:rPr>
      </w:pPr>
    </w:p>
    <w:tbl>
      <w:tblPr>
        <w:tblW w:w="6378" w:type="dxa"/>
        <w:jc w:val="center"/>
        <w:tblLayout w:type="fixed"/>
        <w:tblLook w:val="0400" w:firstRow="0" w:lastRow="0" w:firstColumn="0" w:lastColumn="0" w:noHBand="0" w:noVBand="1"/>
      </w:tblPr>
      <w:tblGrid>
        <w:gridCol w:w="3872"/>
        <w:gridCol w:w="981"/>
        <w:gridCol w:w="1525"/>
      </w:tblGrid>
      <w:tr w:rsidR="001170A2" w14:paraId="7F564A12" w14:textId="77777777" w:rsidTr="00B12372">
        <w:trPr>
          <w:trHeight w:val="280"/>
          <w:jc w:val="center"/>
        </w:trPr>
        <w:tc>
          <w:tcPr>
            <w:tcW w:w="3872" w:type="dxa"/>
            <w:vAlign w:val="bottom"/>
          </w:tcPr>
          <w:p w14:paraId="1B95C348" w14:textId="77777777" w:rsidR="001170A2" w:rsidRDefault="001170A2" w:rsidP="00B12372">
            <w:pPr>
              <w:widowControl w:val="0"/>
              <w:spacing w:line="276" w:lineRule="auto"/>
              <w:rPr>
                <w:rFonts w:ascii="Calibri" w:eastAsia="Calibri" w:hAnsi="Calibri" w:cs="Calibri"/>
                <w:color w:val="000000"/>
                <w:sz w:val="22"/>
                <w:szCs w:val="22"/>
              </w:rPr>
            </w:pPr>
          </w:p>
          <w:tbl>
            <w:tblPr>
              <w:tblW w:w="3160" w:type="dxa"/>
              <w:tblLayout w:type="fixed"/>
              <w:tblCellMar>
                <w:left w:w="70" w:type="dxa"/>
                <w:right w:w="70" w:type="dxa"/>
              </w:tblCellMar>
              <w:tblLook w:val="04A0" w:firstRow="1" w:lastRow="0" w:firstColumn="1" w:lastColumn="0" w:noHBand="0" w:noVBand="1"/>
            </w:tblPr>
            <w:tblGrid>
              <w:gridCol w:w="960"/>
              <w:gridCol w:w="960"/>
              <w:gridCol w:w="1240"/>
            </w:tblGrid>
            <w:tr w:rsidR="004B2584" w:rsidRPr="004B2584" w14:paraId="00D159B8" w14:textId="77777777" w:rsidTr="004B2584">
              <w:trPr>
                <w:trHeight w:val="510"/>
              </w:trPr>
              <w:tc>
                <w:tcPr>
                  <w:tcW w:w="960" w:type="dxa"/>
                  <w:tcBorders>
                    <w:top w:val="nil"/>
                    <w:left w:val="nil"/>
                    <w:bottom w:val="nil"/>
                    <w:right w:val="nil"/>
                  </w:tcBorders>
                  <w:vAlign w:val="center"/>
                  <w:hideMark/>
                </w:tcPr>
                <w:p w14:paraId="5B7168F0" w14:textId="77777777" w:rsidR="004B2584" w:rsidRPr="004B2584" w:rsidRDefault="004B2584" w:rsidP="004B2584">
                  <w:pPr>
                    <w:suppressAutoHyphens w:val="0"/>
                    <w:rPr>
                      <w:color w:val="000000"/>
                      <w:sz w:val="20"/>
                      <w:szCs w:val="20"/>
                      <w:lang w:val="cs-CZ"/>
                    </w:rPr>
                  </w:pPr>
                </w:p>
              </w:tc>
              <w:tc>
                <w:tcPr>
                  <w:tcW w:w="960" w:type="dxa"/>
                  <w:tcBorders>
                    <w:top w:val="nil"/>
                    <w:left w:val="nil"/>
                    <w:bottom w:val="nil"/>
                    <w:right w:val="nil"/>
                  </w:tcBorders>
                  <w:vAlign w:val="center"/>
                  <w:hideMark/>
                </w:tcPr>
                <w:p w14:paraId="28D3997A" w14:textId="77777777" w:rsidR="004B2584" w:rsidRPr="004B2584" w:rsidRDefault="004B2584" w:rsidP="004B2584">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dlžka (m)</w:t>
                  </w:r>
                </w:p>
              </w:tc>
              <w:tc>
                <w:tcPr>
                  <w:tcW w:w="1240" w:type="dxa"/>
                  <w:tcBorders>
                    <w:top w:val="nil"/>
                    <w:left w:val="nil"/>
                    <w:bottom w:val="nil"/>
                    <w:right w:val="nil"/>
                  </w:tcBorders>
                  <w:vAlign w:val="center"/>
                  <w:hideMark/>
                </w:tcPr>
                <w:p w14:paraId="58B3B270" w14:textId="77777777" w:rsidR="004B2584" w:rsidRPr="004B2584" w:rsidRDefault="004B2584" w:rsidP="004B2584">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prevýšenie (m)</w:t>
                  </w:r>
                </w:p>
              </w:tc>
            </w:tr>
            <w:tr w:rsidR="004B2584" w:rsidRPr="004B2584" w14:paraId="0DAFB6D0" w14:textId="77777777" w:rsidTr="004B2584">
              <w:trPr>
                <w:trHeight w:val="315"/>
              </w:trPr>
              <w:tc>
                <w:tcPr>
                  <w:tcW w:w="960" w:type="dxa"/>
                  <w:tcBorders>
                    <w:top w:val="nil"/>
                    <w:left w:val="nil"/>
                    <w:bottom w:val="single" w:sz="8" w:space="0" w:color="000000"/>
                    <w:right w:val="nil"/>
                  </w:tcBorders>
                  <w:vAlign w:val="center"/>
                  <w:hideMark/>
                </w:tcPr>
                <w:p w14:paraId="7A6B91F3" w14:textId="77777777" w:rsidR="004B2584" w:rsidRPr="004B2584" w:rsidRDefault="004B2584" w:rsidP="004B2584">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RS1</w:t>
                  </w:r>
                </w:p>
              </w:tc>
              <w:tc>
                <w:tcPr>
                  <w:tcW w:w="960" w:type="dxa"/>
                  <w:tcBorders>
                    <w:top w:val="nil"/>
                    <w:left w:val="nil"/>
                    <w:bottom w:val="single" w:sz="8" w:space="0" w:color="000000"/>
                    <w:right w:val="nil"/>
                  </w:tcBorders>
                  <w:vAlign w:val="center"/>
                  <w:hideMark/>
                </w:tcPr>
                <w:p w14:paraId="0BCB1AA2" w14:textId="51D5D52C" w:rsidR="004B2584" w:rsidRPr="004B2584" w:rsidRDefault="00851C67" w:rsidP="004B2584">
                  <w:pPr>
                    <w:suppressAutoHyphens w:val="0"/>
                    <w:jc w:val="right"/>
                    <w:rPr>
                      <w:rFonts w:ascii="Arial" w:hAnsi="Arial" w:cs="Arial"/>
                      <w:color w:val="000000"/>
                      <w:sz w:val="20"/>
                      <w:szCs w:val="20"/>
                      <w:lang w:val="cs-CZ"/>
                    </w:rPr>
                  </w:pPr>
                  <w:r>
                    <w:rPr>
                      <w:rFonts w:ascii="Arial" w:eastAsia="Arial" w:hAnsi="Arial" w:cs="Arial"/>
                      <w:color w:val="000000"/>
                      <w:sz w:val="20"/>
                      <w:szCs w:val="20"/>
                    </w:rPr>
                    <w:t>1300</w:t>
                  </w:r>
                </w:p>
              </w:tc>
              <w:tc>
                <w:tcPr>
                  <w:tcW w:w="1240" w:type="dxa"/>
                  <w:tcBorders>
                    <w:top w:val="nil"/>
                    <w:left w:val="nil"/>
                    <w:bottom w:val="single" w:sz="8" w:space="0" w:color="000000"/>
                    <w:right w:val="nil"/>
                  </w:tcBorders>
                  <w:vAlign w:val="center"/>
                  <w:hideMark/>
                </w:tcPr>
                <w:p w14:paraId="09C9618B" w14:textId="53356262" w:rsidR="004B2584" w:rsidRPr="004B2584" w:rsidRDefault="004B2584" w:rsidP="004B2584">
                  <w:pPr>
                    <w:suppressAutoHyphens w:val="0"/>
                    <w:jc w:val="right"/>
                    <w:rPr>
                      <w:rFonts w:ascii="Calibri" w:hAnsi="Calibri"/>
                      <w:color w:val="000000"/>
                      <w:sz w:val="22"/>
                      <w:szCs w:val="22"/>
                      <w:lang w:val="cs-CZ"/>
                    </w:rPr>
                  </w:pPr>
                  <w:r w:rsidRPr="004B2584">
                    <w:rPr>
                      <w:rFonts w:ascii="Calibri" w:hAnsi="Calibri"/>
                      <w:color w:val="000000"/>
                      <w:sz w:val="22"/>
                      <w:szCs w:val="22"/>
                    </w:rPr>
                    <w:t>1</w:t>
                  </w:r>
                  <w:r w:rsidR="00851C67">
                    <w:rPr>
                      <w:rFonts w:ascii="Calibri" w:hAnsi="Calibri"/>
                      <w:color w:val="000000"/>
                      <w:sz w:val="22"/>
                      <w:szCs w:val="22"/>
                    </w:rPr>
                    <w:t>72</w:t>
                  </w:r>
                </w:p>
              </w:tc>
            </w:tr>
            <w:tr w:rsidR="00851C67" w:rsidRPr="004B2584" w14:paraId="13F54C3F" w14:textId="77777777" w:rsidTr="004B2584">
              <w:trPr>
                <w:trHeight w:val="315"/>
              </w:trPr>
              <w:tc>
                <w:tcPr>
                  <w:tcW w:w="960" w:type="dxa"/>
                  <w:tcBorders>
                    <w:top w:val="nil"/>
                    <w:left w:val="nil"/>
                    <w:bottom w:val="single" w:sz="8" w:space="0" w:color="000000"/>
                    <w:right w:val="nil"/>
                  </w:tcBorders>
                  <w:vAlign w:val="center"/>
                  <w:hideMark/>
                </w:tcPr>
                <w:p w14:paraId="29050E93"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RS2</w:t>
                  </w:r>
                </w:p>
              </w:tc>
              <w:tc>
                <w:tcPr>
                  <w:tcW w:w="960" w:type="dxa"/>
                  <w:tcBorders>
                    <w:top w:val="nil"/>
                    <w:left w:val="nil"/>
                    <w:bottom w:val="single" w:sz="8" w:space="0" w:color="000000"/>
                    <w:right w:val="nil"/>
                  </w:tcBorders>
                  <w:vAlign w:val="center"/>
                  <w:hideMark/>
                </w:tcPr>
                <w:p w14:paraId="420CDC0B" w14:textId="5B2ED55D" w:rsidR="00851C67" w:rsidRPr="004B2584" w:rsidRDefault="00851C67" w:rsidP="00851C67">
                  <w:pPr>
                    <w:suppressAutoHyphens w:val="0"/>
                    <w:jc w:val="right"/>
                    <w:rPr>
                      <w:rFonts w:ascii="Arial" w:hAnsi="Arial" w:cs="Arial"/>
                      <w:color w:val="000000"/>
                      <w:sz w:val="20"/>
                      <w:szCs w:val="20"/>
                      <w:lang w:val="cs-CZ"/>
                    </w:rPr>
                  </w:pPr>
                  <w:r w:rsidRPr="004B2584">
                    <w:rPr>
                      <w:rFonts w:ascii="Arial" w:eastAsia="Arial" w:hAnsi="Arial" w:cs="Arial"/>
                      <w:color w:val="000000"/>
                      <w:sz w:val="20"/>
                      <w:szCs w:val="20"/>
                    </w:rPr>
                    <w:t>695</w:t>
                  </w:r>
                </w:p>
              </w:tc>
              <w:tc>
                <w:tcPr>
                  <w:tcW w:w="1240" w:type="dxa"/>
                  <w:tcBorders>
                    <w:top w:val="nil"/>
                    <w:left w:val="nil"/>
                    <w:bottom w:val="single" w:sz="8" w:space="0" w:color="000000"/>
                    <w:right w:val="nil"/>
                  </w:tcBorders>
                  <w:vAlign w:val="center"/>
                  <w:hideMark/>
                </w:tcPr>
                <w:p w14:paraId="02626625" w14:textId="1F69DF83"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100</w:t>
                  </w:r>
                </w:p>
              </w:tc>
            </w:tr>
            <w:tr w:rsidR="00851C67" w:rsidRPr="004B2584" w14:paraId="3B3411AB" w14:textId="77777777" w:rsidTr="004B2584">
              <w:trPr>
                <w:trHeight w:val="315"/>
              </w:trPr>
              <w:tc>
                <w:tcPr>
                  <w:tcW w:w="960" w:type="dxa"/>
                  <w:tcBorders>
                    <w:top w:val="nil"/>
                    <w:left w:val="nil"/>
                    <w:bottom w:val="single" w:sz="8" w:space="0" w:color="000000"/>
                    <w:right w:val="nil"/>
                  </w:tcBorders>
                  <w:vAlign w:val="center"/>
                  <w:hideMark/>
                </w:tcPr>
                <w:p w14:paraId="447AC636"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RS3</w:t>
                  </w:r>
                </w:p>
              </w:tc>
              <w:tc>
                <w:tcPr>
                  <w:tcW w:w="960" w:type="dxa"/>
                  <w:tcBorders>
                    <w:top w:val="nil"/>
                    <w:left w:val="nil"/>
                    <w:bottom w:val="single" w:sz="8" w:space="0" w:color="000000"/>
                    <w:right w:val="nil"/>
                  </w:tcBorders>
                  <w:vAlign w:val="center"/>
                  <w:hideMark/>
                </w:tcPr>
                <w:p w14:paraId="3512CE60" w14:textId="03E44BFE" w:rsidR="00851C67" w:rsidRPr="004B2584" w:rsidRDefault="00851C67" w:rsidP="00851C67">
                  <w:pPr>
                    <w:suppressAutoHyphens w:val="0"/>
                    <w:jc w:val="right"/>
                    <w:rPr>
                      <w:rFonts w:ascii="Calibri" w:hAnsi="Calibri"/>
                      <w:color w:val="000000"/>
                      <w:sz w:val="22"/>
                      <w:szCs w:val="22"/>
                      <w:lang w:val="cs-CZ"/>
                    </w:rPr>
                  </w:pPr>
                  <w:r w:rsidRPr="004B2584">
                    <w:rPr>
                      <w:rFonts w:ascii="Arial" w:eastAsia="Arial" w:hAnsi="Arial" w:cs="Arial"/>
                      <w:color w:val="000000"/>
                      <w:sz w:val="20"/>
                      <w:szCs w:val="20"/>
                    </w:rPr>
                    <w:t>891</w:t>
                  </w:r>
                </w:p>
              </w:tc>
              <w:tc>
                <w:tcPr>
                  <w:tcW w:w="1240" w:type="dxa"/>
                  <w:tcBorders>
                    <w:top w:val="nil"/>
                    <w:left w:val="nil"/>
                    <w:bottom w:val="single" w:sz="8" w:space="0" w:color="000000"/>
                    <w:right w:val="nil"/>
                  </w:tcBorders>
                  <w:vAlign w:val="center"/>
                  <w:hideMark/>
                </w:tcPr>
                <w:p w14:paraId="2D83FAAA" w14:textId="7BE69F87"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120</w:t>
                  </w:r>
                </w:p>
              </w:tc>
            </w:tr>
            <w:tr w:rsidR="00851C67" w:rsidRPr="004B2584" w14:paraId="6587C774" w14:textId="77777777" w:rsidTr="004B2584">
              <w:trPr>
                <w:trHeight w:val="315"/>
              </w:trPr>
              <w:tc>
                <w:tcPr>
                  <w:tcW w:w="960" w:type="dxa"/>
                  <w:tcBorders>
                    <w:top w:val="nil"/>
                    <w:left w:val="nil"/>
                    <w:bottom w:val="single" w:sz="8" w:space="0" w:color="000000"/>
                    <w:right w:val="nil"/>
                  </w:tcBorders>
                  <w:vAlign w:val="center"/>
                  <w:hideMark/>
                </w:tcPr>
                <w:p w14:paraId="579692A7"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RS4</w:t>
                  </w:r>
                </w:p>
              </w:tc>
              <w:tc>
                <w:tcPr>
                  <w:tcW w:w="960" w:type="dxa"/>
                  <w:tcBorders>
                    <w:top w:val="nil"/>
                    <w:left w:val="nil"/>
                    <w:bottom w:val="single" w:sz="8" w:space="0" w:color="000000"/>
                    <w:right w:val="nil"/>
                  </w:tcBorders>
                  <w:vAlign w:val="center"/>
                  <w:hideMark/>
                </w:tcPr>
                <w:p w14:paraId="46850016" w14:textId="4FBB8934"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w:t>
                  </w:r>
                  <w:r w:rsidR="00695B7F">
                    <w:rPr>
                      <w:rFonts w:ascii="Calibri" w:hAnsi="Calibri"/>
                      <w:color w:val="000000"/>
                      <w:sz w:val="22"/>
                      <w:szCs w:val="22"/>
                    </w:rPr>
                    <w:t xml:space="preserve"> </w:t>
                  </w:r>
                  <w:r w:rsidRPr="004B2584">
                    <w:rPr>
                      <w:rFonts w:ascii="Calibri" w:hAnsi="Calibri"/>
                      <w:color w:val="000000"/>
                      <w:sz w:val="22"/>
                      <w:szCs w:val="22"/>
                    </w:rPr>
                    <w:t>389</w:t>
                  </w:r>
                </w:p>
              </w:tc>
              <w:tc>
                <w:tcPr>
                  <w:tcW w:w="1240" w:type="dxa"/>
                  <w:tcBorders>
                    <w:top w:val="nil"/>
                    <w:left w:val="nil"/>
                    <w:bottom w:val="single" w:sz="8" w:space="0" w:color="000000"/>
                    <w:right w:val="nil"/>
                  </w:tcBorders>
                  <w:vAlign w:val="center"/>
                  <w:hideMark/>
                </w:tcPr>
                <w:p w14:paraId="776129A6" w14:textId="10A2D12C"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132</w:t>
                  </w:r>
                </w:p>
              </w:tc>
            </w:tr>
            <w:tr w:rsidR="00851C67" w:rsidRPr="004B2584" w14:paraId="75860BA0" w14:textId="77777777" w:rsidTr="004B2584">
              <w:trPr>
                <w:trHeight w:val="315"/>
              </w:trPr>
              <w:tc>
                <w:tcPr>
                  <w:tcW w:w="960" w:type="dxa"/>
                  <w:tcBorders>
                    <w:top w:val="nil"/>
                    <w:left w:val="nil"/>
                    <w:bottom w:val="single" w:sz="8" w:space="0" w:color="000000"/>
                    <w:right w:val="nil"/>
                  </w:tcBorders>
                  <w:vAlign w:val="center"/>
                  <w:hideMark/>
                </w:tcPr>
                <w:p w14:paraId="24FB9A9D"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RS5</w:t>
                  </w:r>
                </w:p>
              </w:tc>
              <w:tc>
                <w:tcPr>
                  <w:tcW w:w="960" w:type="dxa"/>
                  <w:tcBorders>
                    <w:top w:val="nil"/>
                    <w:left w:val="nil"/>
                    <w:bottom w:val="single" w:sz="8" w:space="0" w:color="000000"/>
                    <w:right w:val="nil"/>
                  </w:tcBorders>
                  <w:vAlign w:val="center"/>
                  <w:hideMark/>
                </w:tcPr>
                <w:p w14:paraId="63673AF8" w14:textId="688B6E73"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w:t>
                  </w:r>
                  <w:r w:rsidR="00695B7F">
                    <w:rPr>
                      <w:rFonts w:ascii="Calibri" w:hAnsi="Calibri"/>
                      <w:color w:val="000000"/>
                      <w:sz w:val="22"/>
                      <w:szCs w:val="22"/>
                    </w:rPr>
                    <w:t xml:space="preserve"> </w:t>
                  </w:r>
                  <w:r w:rsidRPr="004B2584">
                    <w:rPr>
                      <w:rFonts w:ascii="Calibri" w:hAnsi="Calibri"/>
                      <w:color w:val="000000"/>
                      <w:sz w:val="22"/>
                      <w:szCs w:val="22"/>
                    </w:rPr>
                    <w:t>858</w:t>
                  </w:r>
                </w:p>
              </w:tc>
              <w:tc>
                <w:tcPr>
                  <w:tcW w:w="1240" w:type="dxa"/>
                  <w:tcBorders>
                    <w:top w:val="nil"/>
                    <w:left w:val="nil"/>
                    <w:bottom w:val="single" w:sz="8" w:space="0" w:color="000000"/>
                    <w:right w:val="nil"/>
                  </w:tcBorders>
                  <w:vAlign w:val="center"/>
                  <w:hideMark/>
                </w:tcPr>
                <w:p w14:paraId="0A4E364E" w14:textId="02E42758"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172</w:t>
                  </w:r>
                </w:p>
              </w:tc>
            </w:tr>
            <w:tr w:rsidR="00851C67" w:rsidRPr="004B2584" w14:paraId="09AE73FC" w14:textId="77777777" w:rsidTr="004B2584">
              <w:trPr>
                <w:trHeight w:val="315"/>
              </w:trPr>
              <w:tc>
                <w:tcPr>
                  <w:tcW w:w="960" w:type="dxa"/>
                  <w:tcBorders>
                    <w:top w:val="nil"/>
                    <w:left w:val="nil"/>
                    <w:bottom w:val="single" w:sz="8" w:space="0" w:color="000000"/>
                    <w:right w:val="nil"/>
                  </w:tcBorders>
                  <w:vAlign w:val="center"/>
                </w:tcPr>
                <w:p w14:paraId="176173A4" w14:textId="7F046FC9" w:rsidR="00851C67" w:rsidRPr="004B2584" w:rsidRDefault="00851C67" w:rsidP="00851C67">
                  <w:pPr>
                    <w:suppressAutoHyphens w:val="0"/>
                    <w:rPr>
                      <w:rFonts w:ascii="Arial" w:eastAsia="Arial" w:hAnsi="Arial" w:cs="Arial"/>
                      <w:b/>
                      <w:bCs/>
                      <w:color w:val="000000"/>
                      <w:sz w:val="20"/>
                      <w:szCs w:val="20"/>
                    </w:rPr>
                  </w:pPr>
                  <w:r>
                    <w:rPr>
                      <w:rFonts w:ascii="Arial" w:eastAsia="Arial" w:hAnsi="Arial" w:cs="Arial"/>
                      <w:b/>
                      <w:bCs/>
                      <w:color w:val="000000"/>
                      <w:sz w:val="20"/>
                      <w:szCs w:val="20"/>
                    </w:rPr>
                    <w:t>RS6</w:t>
                  </w:r>
                </w:p>
              </w:tc>
              <w:tc>
                <w:tcPr>
                  <w:tcW w:w="960" w:type="dxa"/>
                  <w:tcBorders>
                    <w:top w:val="nil"/>
                    <w:left w:val="nil"/>
                    <w:bottom w:val="single" w:sz="8" w:space="0" w:color="000000"/>
                    <w:right w:val="nil"/>
                  </w:tcBorders>
                  <w:vAlign w:val="center"/>
                </w:tcPr>
                <w:p w14:paraId="109E1793" w14:textId="48191475" w:rsidR="00851C67" w:rsidRPr="004B2584" w:rsidRDefault="00851C67" w:rsidP="00851C67">
                  <w:pPr>
                    <w:suppressAutoHyphens w:val="0"/>
                    <w:jc w:val="right"/>
                    <w:rPr>
                      <w:rFonts w:ascii="Calibri" w:hAnsi="Calibri"/>
                      <w:color w:val="000000"/>
                      <w:sz w:val="22"/>
                      <w:szCs w:val="22"/>
                    </w:rPr>
                  </w:pPr>
                  <w:r w:rsidRPr="004B2584">
                    <w:rPr>
                      <w:rFonts w:ascii="Calibri" w:hAnsi="Calibri"/>
                      <w:color w:val="000000"/>
                      <w:sz w:val="22"/>
                      <w:szCs w:val="22"/>
                    </w:rPr>
                    <w:t>2</w:t>
                  </w:r>
                  <w:r w:rsidR="00695B7F">
                    <w:rPr>
                      <w:rFonts w:ascii="Calibri" w:hAnsi="Calibri"/>
                      <w:color w:val="000000"/>
                      <w:sz w:val="22"/>
                      <w:szCs w:val="22"/>
                    </w:rPr>
                    <w:t xml:space="preserve"> </w:t>
                  </w:r>
                  <w:r w:rsidRPr="004B2584">
                    <w:rPr>
                      <w:rFonts w:ascii="Calibri" w:hAnsi="Calibri"/>
                      <w:color w:val="000000"/>
                      <w:sz w:val="22"/>
                      <w:szCs w:val="22"/>
                    </w:rPr>
                    <w:t>440</w:t>
                  </w:r>
                </w:p>
              </w:tc>
              <w:tc>
                <w:tcPr>
                  <w:tcW w:w="1240" w:type="dxa"/>
                  <w:tcBorders>
                    <w:top w:val="nil"/>
                    <w:left w:val="nil"/>
                    <w:bottom w:val="single" w:sz="8" w:space="0" w:color="000000"/>
                    <w:right w:val="nil"/>
                  </w:tcBorders>
                  <w:vAlign w:val="center"/>
                </w:tcPr>
                <w:p w14:paraId="1BFB1056" w14:textId="05C602FC" w:rsidR="00851C67" w:rsidRPr="004B2584" w:rsidRDefault="00851C67" w:rsidP="00851C67">
                  <w:pPr>
                    <w:suppressAutoHyphens w:val="0"/>
                    <w:jc w:val="right"/>
                    <w:rPr>
                      <w:rFonts w:ascii="Calibri" w:hAnsi="Calibri"/>
                      <w:color w:val="000000"/>
                      <w:sz w:val="22"/>
                      <w:szCs w:val="22"/>
                    </w:rPr>
                  </w:pPr>
                  <w:r w:rsidRPr="004B2584">
                    <w:rPr>
                      <w:rFonts w:ascii="Calibri" w:hAnsi="Calibri"/>
                      <w:color w:val="000000"/>
                      <w:sz w:val="22"/>
                      <w:szCs w:val="22"/>
                    </w:rPr>
                    <w:t>274</w:t>
                  </w:r>
                </w:p>
              </w:tc>
            </w:tr>
            <w:tr w:rsidR="00851C67" w:rsidRPr="004B2584" w14:paraId="720B18BD" w14:textId="77777777" w:rsidTr="004B2584">
              <w:trPr>
                <w:trHeight w:val="300"/>
              </w:trPr>
              <w:tc>
                <w:tcPr>
                  <w:tcW w:w="960" w:type="dxa"/>
                  <w:tcBorders>
                    <w:top w:val="nil"/>
                    <w:left w:val="nil"/>
                    <w:bottom w:val="nil"/>
                    <w:right w:val="nil"/>
                  </w:tcBorders>
                  <w:vAlign w:val="center"/>
                  <w:hideMark/>
                </w:tcPr>
                <w:p w14:paraId="3278E94B" w14:textId="77777777" w:rsidR="00851C67" w:rsidRPr="004B2584" w:rsidRDefault="00851C67" w:rsidP="00851C67">
                  <w:pPr>
                    <w:suppressAutoHyphens w:val="0"/>
                    <w:jc w:val="right"/>
                    <w:rPr>
                      <w:rFonts w:ascii="Calibri" w:hAnsi="Calibri"/>
                      <w:color w:val="000000"/>
                      <w:sz w:val="22"/>
                      <w:szCs w:val="22"/>
                      <w:lang w:val="cs-CZ"/>
                    </w:rPr>
                  </w:pPr>
                </w:p>
              </w:tc>
              <w:tc>
                <w:tcPr>
                  <w:tcW w:w="960" w:type="dxa"/>
                  <w:tcBorders>
                    <w:top w:val="nil"/>
                    <w:left w:val="nil"/>
                    <w:bottom w:val="nil"/>
                    <w:right w:val="nil"/>
                  </w:tcBorders>
                  <w:vAlign w:val="center"/>
                  <w:hideMark/>
                </w:tcPr>
                <w:p w14:paraId="639AB8F0" w14:textId="0532AED0" w:rsidR="00851C67" w:rsidRPr="004B2584" w:rsidRDefault="00851C67" w:rsidP="00851C67">
                  <w:pPr>
                    <w:suppressAutoHyphens w:val="0"/>
                    <w:jc w:val="right"/>
                    <w:rPr>
                      <w:rFonts w:ascii="Arial" w:hAnsi="Arial" w:cs="Arial"/>
                      <w:b/>
                      <w:bCs/>
                      <w:color w:val="000000"/>
                      <w:sz w:val="20"/>
                      <w:szCs w:val="20"/>
                      <w:lang w:val="cs-CZ"/>
                    </w:rPr>
                  </w:pPr>
                  <w:r>
                    <w:rPr>
                      <w:rFonts w:ascii="Arial" w:hAnsi="Arial" w:cs="Arial"/>
                      <w:b/>
                      <w:bCs/>
                      <w:color w:val="000000"/>
                      <w:sz w:val="20"/>
                      <w:szCs w:val="20"/>
                      <w:lang w:val="cs-CZ"/>
                    </w:rPr>
                    <w:t>8</w:t>
                  </w:r>
                  <w:r w:rsidR="00695B7F">
                    <w:rPr>
                      <w:rFonts w:ascii="Arial" w:hAnsi="Arial" w:cs="Arial"/>
                      <w:b/>
                      <w:bCs/>
                      <w:color w:val="000000"/>
                      <w:sz w:val="20"/>
                      <w:szCs w:val="20"/>
                      <w:lang w:val="cs-CZ"/>
                    </w:rPr>
                    <w:t xml:space="preserve"> </w:t>
                  </w:r>
                  <w:r>
                    <w:rPr>
                      <w:rFonts w:ascii="Arial" w:hAnsi="Arial" w:cs="Arial"/>
                      <w:b/>
                      <w:bCs/>
                      <w:color w:val="000000"/>
                      <w:sz w:val="20"/>
                      <w:szCs w:val="20"/>
                      <w:lang w:val="cs-CZ"/>
                    </w:rPr>
                    <w:t>573</w:t>
                  </w:r>
                </w:p>
              </w:tc>
              <w:tc>
                <w:tcPr>
                  <w:tcW w:w="1240" w:type="dxa"/>
                  <w:tcBorders>
                    <w:top w:val="nil"/>
                    <w:left w:val="nil"/>
                    <w:bottom w:val="nil"/>
                    <w:right w:val="nil"/>
                  </w:tcBorders>
                  <w:vAlign w:val="center"/>
                  <w:hideMark/>
                </w:tcPr>
                <w:p w14:paraId="41B5AF19" w14:textId="6C0657AC" w:rsidR="00851C67" w:rsidRPr="004B2584" w:rsidRDefault="00851C67" w:rsidP="00851C67">
                  <w:pPr>
                    <w:suppressAutoHyphens w:val="0"/>
                    <w:jc w:val="right"/>
                    <w:rPr>
                      <w:rFonts w:ascii="Arial" w:hAnsi="Arial" w:cs="Arial"/>
                      <w:b/>
                      <w:bCs/>
                      <w:color w:val="000000"/>
                      <w:sz w:val="20"/>
                      <w:szCs w:val="20"/>
                      <w:lang w:val="cs-CZ"/>
                    </w:rPr>
                  </w:pPr>
                  <w:r>
                    <w:rPr>
                      <w:rFonts w:ascii="Arial" w:hAnsi="Arial" w:cs="Arial"/>
                      <w:b/>
                      <w:bCs/>
                      <w:color w:val="000000"/>
                      <w:sz w:val="20"/>
                      <w:szCs w:val="20"/>
                      <w:lang w:val="cs-CZ"/>
                    </w:rPr>
                    <w:t>970</w:t>
                  </w:r>
                </w:p>
              </w:tc>
            </w:tr>
            <w:tr w:rsidR="00851C67" w:rsidRPr="004B2584" w14:paraId="095493B1" w14:textId="77777777" w:rsidTr="004B2584">
              <w:trPr>
                <w:trHeight w:val="300"/>
              </w:trPr>
              <w:tc>
                <w:tcPr>
                  <w:tcW w:w="960" w:type="dxa"/>
                  <w:tcBorders>
                    <w:top w:val="nil"/>
                    <w:left w:val="nil"/>
                    <w:bottom w:val="nil"/>
                    <w:right w:val="nil"/>
                  </w:tcBorders>
                  <w:vAlign w:val="center"/>
                  <w:hideMark/>
                </w:tcPr>
                <w:p w14:paraId="2EC0EF84" w14:textId="77777777" w:rsidR="00851C67" w:rsidRPr="004B2584" w:rsidRDefault="00851C67" w:rsidP="00851C67">
                  <w:pPr>
                    <w:suppressAutoHyphens w:val="0"/>
                    <w:jc w:val="right"/>
                    <w:rPr>
                      <w:rFonts w:ascii="Arial" w:hAnsi="Arial" w:cs="Arial"/>
                      <w:b/>
                      <w:bCs/>
                      <w:color w:val="000000"/>
                      <w:sz w:val="20"/>
                      <w:szCs w:val="20"/>
                      <w:lang w:val="cs-CZ"/>
                    </w:rPr>
                  </w:pPr>
                </w:p>
              </w:tc>
              <w:tc>
                <w:tcPr>
                  <w:tcW w:w="960" w:type="dxa"/>
                  <w:tcBorders>
                    <w:top w:val="nil"/>
                    <w:left w:val="nil"/>
                    <w:bottom w:val="nil"/>
                    <w:right w:val="nil"/>
                  </w:tcBorders>
                  <w:vAlign w:val="center"/>
                  <w:hideMark/>
                </w:tcPr>
                <w:p w14:paraId="3AB16150" w14:textId="77777777" w:rsidR="00851C67" w:rsidRPr="004B2584" w:rsidRDefault="00851C67" w:rsidP="00851C67">
                  <w:pPr>
                    <w:suppressAutoHyphens w:val="0"/>
                    <w:rPr>
                      <w:color w:val="000000"/>
                      <w:sz w:val="20"/>
                      <w:szCs w:val="20"/>
                      <w:lang w:val="cs-CZ"/>
                    </w:rPr>
                  </w:pPr>
                </w:p>
              </w:tc>
              <w:tc>
                <w:tcPr>
                  <w:tcW w:w="1240" w:type="dxa"/>
                  <w:tcBorders>
                    <w:top w:val="nil"/>
                    <w:left w:val="nil"/>
                    <w:bottom w:val="nil"/>
                    <w:right w:val="nil"/>
                  </w:tcBorders>
                  <w:vAlign w:val="center"/>
                  <w:hideMark/>
                </w:tcPr>
                <w:p w14:paraId="41EF030B" w14:textId="77777777" w:rsidR="00851C67" w:rsidRPr="004B2584" w:rsidRDefault="00851C67" w:rsidP="00851C67">
                  <w:pPr>
                    <w:suppressAutoHyphens w:val="0"/>
                    <w:rPr>
                      <w:color w:val="000000"/>
                      <w:sz w:val="20"/>
                      <w:szCs w:val="20"/>
                      <w:lang w:val="cs-CZ"/>
                    </w:rPr>
                  </w:pPr>
                </w:p>
              </w:tc>
            </w:tr>
            <w:tr w:rsidR="00851C67" w:rsidRPr="004B2584" w14:paraId="067037EA" w14:textId="77777777" w:rsidTr="004B2584">
              <w:trPr>
                <w:trHeight w:val="510"/>
              </w:trPr>
              <w:tc>
                <w:tcPr>
                  <w:tcW w:w="960" w:type="dxa"/>
                  <w:tcBorders>
                    <w:top w:val="nil"/>
                    <w:left w:val="nil"/>
                    <w:bottom w:val="nil"/>
                    <w:right w:val="nil"/>
                  </w:tcBorders>
                  <w:vAlign w:val="center"/>
                  <w:hideMark/>
                </w:tcPr>
                <w:p w14:paraId="0CB2A6D9" w14:textId="77777777" w:rsidR="00851C67" w:rsidRPr="004B2584" w:rsidRDefault="00851C67" w:rsidP="00851C67">
                  <w:pPr>
                    <w:suppressAutoHyphens w:val="0"/>
                    <w:rPr>
                      <w:color w:val="000000"/>
                      <w:sz w:val="20"/>
                      <w:szCs w:val="20"/>
                      <w:lang w:val="cs-CZ"/>
                    </w:rPr>
                  </w:pPr>
                </w:p>
              </w:tc>
              <w:tc>
                <w:tcPr>
                  <w:tcW w:w="960" w:type="dxa"/>
                  <w:tcBorders>
                    <w:top w:val="nil"/>
                    <w:left w:val="nil"/>
                    <w:bottom w:val="nil"/>
                    <w:right w:val="nil"/>
                  </w:tcBorders>
                  <w:vAlign w:val="center"/>
                  <w:hideMark/>
                </w:tcPr>
                <w:p w14:paraId="3CB7997D"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dlžka (m)</w:t>
                  </w:r>
                </w:p>
              </w:tc>
              <w:tc>
                <w:tcPr>
                  <w:tcW w:w="1240" w:type="dxa"/>
                  <w:tcBorders>
                    <w:top w:val="nil"/>
                    <w:left w:val="nil"/>
                    <w:bottom w:val="nil"/>
                    <w:right w:val="nil"/>
                  </w:tcBorders>
                  <w:vAlign w:val="center"/>
                  <w:hideMark/>
                </w:tcPr>
                <w:p w14:paraId="6A883543"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prevýšenie (m)</w:t>
                  </w:r>
                </w:p>
              </w:tc>
            </w:tr>
            <w:tr w:rsidR="00851C67" w:rsidRPr="004B2584" w14:paraId="06AA7D81" w14:textId="77777777" w:rsidTr="004B2584">
              <w:trPr>
                <w:trHeight w:val="315"/>
              </w:trPr>
              <w:tc>
                <w:tcPr>
                  <w:tcW w:w="960" w:type="dxa"/>
                  <w:tcBorders>
                    <w:top w:val="nil"/>
                    <w:left w:val="nil"/>
                    <w:bottom w:val="single" w:sz="8" w:space="0" w:color="000000"/>
                    <w:right w:val="nil"/>
                  </w:tcBorders>
                  <w:vAlign w:val="center"/>
                  <w:hideMark/>
                </w:tcPr>
                <w:p w14:paraId="1A1DC70E"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TR1</w:t>
                  </w:r>
                </w:p>
              </w:tc>
              <w:tc>
                <w:tcPr>
                  <w:tcW w:w="960" w:type="dxa"/>
                  <w:tcBorders>
                    <w:top w:val="nil"/>
                    <w:left w:val="nil"/>
                    <w:bottom w:val="single" w:sz="8" w:space="0" w:color="000000"/>
                    <w:right w:val="nil"/>
                  </w:tcBorders>
                  <w:vAlign w:val="center"/>
                  <w:hideMark/>
                </w:tcPr>
                <w:p w14:paraId="036A1CA9" w14:textId="04692108" w:rsidR="00851C67" w:rsidRPr="004B2584" w:rsidRDefault="00851C67" w:rsidP="00851C67">
                  <w:pPr>
                    <w:suppressAutoHyphens w:val="0"/>
                    <w:jc w:val="right"/>
                    <w:rPr>
                      <w:rFonts w:ascii="Arial" w:hAnsi="Arial" w:cs="Arial"/>
                      <w:color w:val="000000"/>
                      <w:sz w:val="20"/>
                      <w:szCs w:val="20"/>
                      <w:lang w:val="cs-CZ"/>
                    </w:rPr>
                  </w:pPr>
                  <w:r w:rsidRPr="004B2584">
                    <w:rPr>
                      <w:rFonts w:ascii="Arial" w:eastAsia="Arial" w:hAnsi="Arial" w:cs="Arial"/>
                      <w:color w:val="000000"/>
                      <w:sz w:val="20"/>
                      <w:szCs w:val="20"/>
                    </w:rPr>
                    <w:t>3</w:t>
                  </w:r>
                  <w:r w:rsidR="00695B7F">
                    <w:rPr>
                      <w:rFonts w:ascii="Arial" w:eastAsia="Arial" w:hAnsi="Arial" w:cs="Arial"/>
                      <w:color w:val="000000"/>
                      <w:sz w:val="20"/>
                      <w:szCs w:val="20"/>
                    </w:rPr>
                    <w:t xml:space="preserve"> </w:t>
                  </w:r>
                  <w:r>
                    <w:rPr>
                      <w:rFonts w:ascii="Arial" w:eastAsia="Arial" w:hAnsi="Arial" w:cs="Arial"/>
                      <w:color w:val="000000"/>
                      <w:sz w:val="20"/>
                      <w:szCs w:val="20"/>
                    </w:rPr>
                    <w:t>7</w:t>
                  </w:r>
                  <w:r w:rsidRPr="004B2584">
                    <w:rPr>
                      <w:rFonts w:ascii="Arial" w:eastAsia="Arial" w:hAnsi="Arial" w:cs="Arial"/>
                      <w:color w:val="000000"/>
                      <w:sz w:val="20"/>
                      <w:szCs w:val="20"/>
                    </w:rPr>
                    <w:t>40</w:t>
                  </w:r>
                </w:p>
              </w:tc>
              <w:tc>
                <w:tcPr>
                  <w:tcW w:w="1240" w:type="dxa"/>
                  <w:tcBorders>
                    <w:top w:val="nil"/>
                    <w:left w:val="nil"/>
                    <w:bottom w:val="single" w:sz="8" w:space="0" w:color="000000"/>
                    <w:right w:val="nil"/>
                  </w:tcBorders>
                  <w:vAlign w:val="center"/>
                  <w:hideMark/>
                </w:tcPr>
                <w:p w14:paraId="18DA3831" w14:textId="77777777" w:rsidR="00851C67" w:rsidRPr="004B2584" w:rsidRDefault="00851C67" w:rsidP="00851C67">
                  <w:pPr>
                    <w:suppressAutoHyphens w:val="0"/>
                    <w:jc w:val="right"/>
                    <w:rPr>
                      <w:rFonts w:ascii="Arial" w:hAnsi="Arial" w:cs="Arial"/>
                      <w:color w:val="000000"/>
                      <w:sz w:val="20"/>
                      <w:szCs w:val="20"/>
                      <w:lang w:val="cs-CZ"/>
                    </w:rPr>
                  </w:pPr>
                  <w:r w:rsidRPr="004B2584">
                    <w:rPr>
                      <w:rFonts w:ascii="Arial" w:eastAsia="Arial" w:hAnsi="Arial" w:cs="Arial"/>
                      <w:color w:val="000000"/>
                      <w:sz w:val="20"/>
                      <w:szCs w:val="20"/>
                    </w:rPr>
                    <w:t>273</w:t>
                  </w:r>
                </w:p>
              </w:tc>
            </w:tr>
            <w:tr w:rsidR="00851C67" w:rsidRPr="004B2584" w14:paraId="63A75FCF" w14:textId="77777777" w:rsidTr="004B2584">
              <w:trPr>
                <w:trHeight w:val="315"/>
              </w:trPr>
              <w:tc>
                <w:tcPr>
                  <w:tcW w:w="960" w:type="dxa"/>
                  <w:tcBorders>
                    <w:top w:val="nil"/>
                    <w:left w:val="nil"/>
                    <w:bottom w:val="single" w:sz="8" w:space="0" w:color="000000"/>
                    <w:right w:val="nil"/>
                  </w:tcBorders>
                  <w:vAlign w:val="center"/>
                  <w:hideMark/>
                </w:tcPr>
                <w:p w14:paraId="559D7F33"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TR2</w:t>
                  </w:r>
                </w:p>
              </w:tc>
              <w:tc>
                <w:tcPr>
                  <w:tcW w:w="960" w:type="dxa"/>
                  <w:tcBorders>
                    <w:top w:val="nil"/>
                    <w:left w:val="nil"/>
                    <w:bottom w:val="single" w:sz="8" w:space="0" w:color="000000"/>
                    <w:right w:val="nil"/>
                  </w:tcBorders>
                  <w:vAlign w:val="center"/>
                  <w:hideMark/>
                </w:tcPr>
                <w:p w14:paraId="1625B05B" w14:textId="5024DD9D" w:rsidR="00851C67" w:rsidRPr="004B2584" w:rsidRDefault="00851C67" w:rsidP="00851C67">
                  <w:pPr>
                    <w:suppressAutoHyphens w:val="0"/>
                    <w:jc w:val="right"/>
                    <w:rPr>
                      <w:rFonts w:ascii="Calibri" w:hAnsi="Calibri"/>
                      <w:color w:val="000000"/>
                      <w:sz w:val="22"/>
                      <w:szCs w:val="22"/>
                      <w:lang w:val="cs-CZ"/>
                    </w:rPr>
                  </w:pPr>
                  <w:r>
                    <w:rPr>
                      <w:rFonts w:ascii="Arial" w:eastAsia="Arial" w:hAnsi="Arial" w:cs="Arial"/>
                      <w:color w:val="000000"/>
                      <w:sz w:val="20"/>
                      <w:szCs w:val="20"/>
                    </w:rPr>
                    <w:t>2</w:t>
                  </w:r>
                  <w:r w:rsidR="00695B7F">
                    <w:rPr>
                      <w:rFonts w:ascii="Arial" w:eastAsia="Arial" w:hAnsi="Arial" w:cs="Arial"/>
                      <w:color w:val="000000"/>
                      <w:sz w:val="20"/>
                      <w:szCs w:val="20"/>
                    </w:rPr>
                    <w:t xml:space="preserve"> </w:t>
                  </w:r>
                  <w:r>
                    <w:rPr>
                      <w:rFonts w:ascii="Arial" w:eastAsia="Arial" w:hAnsi="Arial" w:cs="Arial"/>
                      <w:color w:val="000000"/>
                      <w:sz w:val="20"/>
                      <w:szCs w:val="20"/>
                    </w:rPr>
                    <w:t>380</w:t>
                  </w:r>
                </w:p>
              </w:tc>
              <w:tc>
                <w:tcPr>
                  <w:tcW w:w="1240" w:type="dxa"/>
                  <w:tcBorders>
                    <w:top w:val="nil"/>
                    <w:left w:val="nil"/>
                    <w:bottom w:val="single" w:sz="8" w:space="0" w:color="000000"/>
                    <w:right w:val="nil"/>
                  </w:tcBorders>
                  <w:vAlign w:val="center"/>
                  <w:hideMark/>
                </w:tcPr>
                <w:p w14:paraId="3EEB4AF5" w14:textId="308E3C07" w:rsidR="00851C67" w:rsidRPr="004B2584" w:rsidRDefault="00851C67" w:rsidP="00851C67">
                  <w:pPr>
                    <w:suppressAutoHyphens w:val="0"/>
                    <w:jc w:val="right"/>
                    <w:rPr>
                      <w:rFonts w:ascii="Calibri" w:hAnsi="Calibri"/>
                      <w:color w:val="000000"/>
                      <w:sz w:val="22"/>
                      <w:szCs w:val="22"/>
                      <w:lang w:val="cs-CZ"/>
                    </w:rPr>
                  </w:pPr>
                  <w:r>
                    <w:rPr>
                      <w:rFonts w:ascii="Calibri" w:hAnsi="Calibri"/>
                      <w:color w:val="000000"/>
                      <w:sz w:val="22"/>
                      <w:szCs w:val="22"/>
                      <w:lang w:val="cs-CZ"/>
                    </w:rPr>
                    <w:t>164</w:t>
                  </w:r>
                </w:p>
              </w:tc>
            </w:tr>
            <w:tr w:rsidR="00851C67" w:rsidRPr="004B2584" w14:paraId="4EA84951" w14:textId="77777777" w:rsidTr="004B2584">
              <w:trPr>
                <w:trHeight w:val="315"/>
              </w:trPr>
              <w:tc>
                <w:tcPr>
                  <w:tcW w:w="960" w:type="dxa"/>
                  <w:tcBorders>
                    <w:top w:val="nil"/>
                    <w:left w:val="nil"/>
                    <w:bottom w:val="single" w:sz="8" w:space="0" w:color="000000"/>
                    <w:right w:val="nil"/>
                  </w:tcBorders>
                  <w:vAlign w:val="center"/>
                  <w:hideMark/>
                </w:tcPr>
                <w:p w14:paraId="27137AFE"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TR3</w:t>
                  </w:r>
                </w:p>
              </w:tc>
              <w:tc>
                <w:tcPr>
                  <w:tcW w:w="960" w:type="dxa"/>
                  <w:tcBorders>
                    <w:top w:val="nil"/>
                    <w:left w:val="nil"/>
                    <w:bottom w:val="single" w:sz="8" w:space="0" w:color="000000"/>
                    <w:right w:val="nil"/>
                  </w:tcBorders>
                  <w:vAlign w:val="center"/>
                  <w:hideMark/>
                </w:tcPr>
                <w:p w14:paraId="3162203E" w14:textId="00A3C9A2"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685</w:t>
                  </w:r>
                </w:p>
              </w:tc>
              <w:tc>
                <w:tcPr>
                  <w:tcW w:w="1240" w:type="dxa"/>
                  <w:tcBorders>
                    <w:top w:val="nil"/>
                    <w:left w:val="nil"/>
                    <w:bottom w:val="single" w:sz="8" w:space="0" w:color="000000"/>
                    <w:right w:val="nil"/>
                  </w:tcBorders>
                  <w:vAlign w:val="center"/>
                  <w:hideMark/>
                </w:tcPr>
                <w:p w14:paraId="1C7BA652" w14:textId="58081699"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97</w:t>
                  </w:r>
                </w:p>
              </w:tc>
            </w:tr>
            <w:tr w:rsidR="00851C67" w:rsidRPr="004B2584" w14:paraId="4C2C3D9E" w14:textId="77777777" w:rsidTr="004B2584">
              <w:trPr>
                <w:trHeight w:val="315"/>
              </w:trPr>
              <w:tc>
                <w:tcPr>
                  <w:tcW w:w="960" w:type="dxa"/>
                  <w:tcBorders>
                    <w:top w:val="nil"/>
                    <w:left w:val="nil"/>
                    <w:bottom w:val="single" w:sz="8" w:space="0" w:color="000000"/>
                    <w:right w:val="nil"/>
                  </w:tcBorders>
                  <w:vAlign w:val="center"/>
                  <w:hideMark/>
                </w:tcPr>
                <w:p w14:paraId="291184BD"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TR4</w:t>
                  </w:r>
                </w:p>
              </w:tc>
              <w:tc>
                <w:tcPr>
                  <w:tcW w:w="960" w:type="dxa"/>
                  <w:tcBorders>
                    <w:top w:val="nil"/>
                    <w:left w:val="nil"/>
                    <w:bottom w:val="single" w:sz="8" w:space="0" w:color="000000"/>
                    <w:right w:val="nil"/>
                  </w:tcBorders>
                  <w:vAlign w:val="center"/>
                  <w:hideMark/>
                </w:tcPr>
                <w:p w14:paraId="201E181C" w14:textId="3156A23C"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w:t>
                  </w:r>
                  <w:r w:rsidR="00695B7F">
                    <w:rPr>
                      <w:rFonts w:ascii="Calibri" w:hAnsi="Calibri"/>
                      <w:color w:val="000000"/>
                      <w:sz w:val="22"/>
                      <w:szCs w:val="22"/>
                    </w:rPr>
                    <w:t xml:space="preserve"> </w:t>
                  </w:r>
                  <w:r w:rsidRPr="004B2584">
                    <w:rPr>
                      <w:rFonts w:ascii="Calibri" w:hAnsi="Calibri"/>
                      <w:color w:val="000000"/>
                      <w:sz w:val="22"/>
                      <w:szCs w:val="22"/>
                    </w:rPr>
                    <w:t>658</w:t>
                  </w:r>
                </w:p>
              </w:tc>
              <w:tc>
                <w:tcPr>
                  <w:tcW w:w="1240" w:type="dxa"/>
                  <w:tcBorders>
                    <w:top w:val="nil"/>
                    <w:left w:val="nil"/>
                    <w:bottom w:val="single" w:sz="8" w:space="0" w:color="000000"/>
                    <w:right w:val="nil"/>
                  </w:tcBorders>
                  <w:vAlign w:val="center"/>
                  <w:hideMark/>
                </w:tcPr>
                <w:p w14:paraId="3D8FAEA8" w14:textId="74446412"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137</w:t>
                  </w:r>
                </w:p>
              </w:tc>
            </w:tr>
            <w:tr w:rsidR="00851C67" w:rsidRPr="004B2584" w14:paraId="52982372" w14:textId="77777777" w:rsidTr="004B2584">
              <w:trPr>
                <w:trHeight w:val="315"/>
              </w:trPr>
              <w:tc>
                <w:tcPr>
                  <w:tcW w:w="960" w:type="dxa"/>
                  <w:tcBorders>
                    <w:top w:val="nil"/>
                    <w:left w:val="nil"/>
                    <w:bottom w:val="single" w:sz="8" w:space="0" w:color="000000"/>
                    <w:right w:val="nil"/>
                  </w:tcBorders>
                  <w:vAlign w:val="center"/>
                  <w:hideMark/>
                </w:tcPr>
                <w:p w14:paraId="5844C764" w14:textId="77777777" w:rsidR="00851C67" w:rsidRPr="004B2584" w:rsidRDefault="00851C67" w:rsidP="00851C67">
                  <w:pPr>
                    <w:suppressAutoHyphens w:val="0"/>
                    <w:rPr>
                      <w:rFonts w:ascii="Arial" w:hAnsi="Arial" w:cs="Arial"/>
                      <w:b/>
                      <w:bCs/>
                      <w:color w:val="000000"/>
                      <w:sz w:val="20"/>
                      <w:szCs w:val="20"/>
                      <w:lang w:val="cs-CZ"/>
                    </w:rPr>
                  </w:pPr>
                  <w:r w:rsidRPr="004B2584">
                    <w:rPr>
                      <w:rFonts w:ascii="Arial" w:eastAsia="Arial" w:hAnsi="Arial" w:cs="Arial"/>
                      <w:b/>
                      <w:bCs/>
                      <w:color w:val="000000"/>
                      <w:sz w:val="20"/>
                      <w:szCs w:val="20"/>
                    </w:rPr>
                    <w:t>TR5</w:t>
                  </w:r>
                </w:p>
              </w:tc>
              <w:tc>
                <w:tcPr>
                  <w:tcW w:w="960" w:type="dxa"/>
                  <w:tcBorders>
                    <w:top w:val="nil"/>
                    <w:left w:val="nil"/>
                    <w:bottom w:val="single" w:sz="8" w:space="0" w:color="000000"/>
                    <w:right w:val="nil"/>
                  </w:tcBorders>
                  <w:vAlign w:val="center"/>
                  <w:hideMark/>
                </w:tcPr>
                <w:p w14:paraId="61A21DDE" w14:textId="639A953C"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w:t>
                  </w:r>
                  <w:r w:rsidR="00695B7F">
                    <w:rPr>
                      <w:rFonts w:ascii="Calibri" w:hAnsi="Calibri"/>
                      <w:color w:val="000000"/>
                      <w:sz w:val="22"/>
                      <w:szCs w:val="22"/>
                    </w:rPr>
                    <w:t xml:space="preserve"> </w:t>
                  </w:r>
                  <w:r w:rsidRPr="004B2584">
                    <w:rPr>
                      <w:rFonts w:ascii="Calibri" w:hAnsi="Calibri"/>
                      <w:color w:val="000000"/>
                      <w:sz w:val="22"/>
                      <w:szCs w:val="22"/>
                    </w:rPr>
                    <w:t>905</w:t>
                  </w:r>
                </w:p>
              </w:tc>
              <w:tc>
                <w:tcPr>
                  <w:tcW w:w="1240" w:type="dxa"/>
                  <w:tcBorders>
                    <w:top w:val="nil"/>
                    <w:left w:val="nil"/>
                    <w:bottom w:val="single" w:sz="8" w:space="0" w:color="000000"/>
                    <w:right w:val="nil"/>
                  </w:tcBorders>
                  <w:vAlign w:val="center"/>
                  <w:hideMark/>
                </w:tcPr>
                <w:p w14:paraId="2360C5FC" w14:textId="02D39EEC" w:rsidR="00851C67" w:rsidRPr="004B2584" w:rsidRDefault="00851C67" w:rsidP="00851C67">
                  <w:pPr>
                    <w:suppressAutoHyphens w:val="0"/>
                    <w:jc w:val="right"/>
                    <w:rPr>
                      <w:rFonts w:ascii="Calibri" w:hAnsi="Calibri"/>
                      <w:color w:val="000000"/>
                      <w:sz w:val="22"/>
                      <w:szCs w:val="22"/>
                      <w:lang w:val="cs-CZ"/>
                    </w:rPr>
                  </w:pPr>
                  <w:r w:rsidRPr="004B2584">
                    <w:rPr>
                      <w:rFonts w:ascii="Calibri" w:hAnsi="Calibri"/>
                      <w:color w:val="000000"/>
                      <w:sz w:val="22"/>
                      <w:szCs w:val="22"/>
                    </w:rPr>
                    <w:t>175</w:t>
                  </w:r>
                </w:p>
              </w:tc>
            </w:tr>
            <w:tr w:rsidR="00851C67" w:rsidRPr="004B2584" w14:paraId="067A7DDB" w14:textId="77777777" w:rsidTr="004B2584">
              <w:trPr>
                <w:trHeight w:val="315"/>
              </w:trPr>
              <w:tc>
                <w:tcPr>
                  <w:tcW w:w="960" w:type="dxa"/>
                  <w:tcBorders>
                    <w:top w:val="nil"/>
                    <w:left w:val="nil"/>
                    <w:bottom w:val="single" w:sz="8" w:space="0" w:color="000000"/>
                    <w:right w:val="nil"/>
                  </w:tcBorders>
                  <w:vAlign w:val="center"/>
                </w:tcPr>
                <w:p w14:paraId="160DB343" w14:textId="0B23BD48" w:rsidR="00851C67" w:rsidRPr="004B2584" w:rsidRDefault="00851C67" w:rsidP="00851C67">
                  <w:pPr>
                    <w:suppressAutoHyphens w:val="0"/>
                    <w:rPr>
                      <w:rFonts w:ascii="Arial" w:eastAsia="Arial" w:hAnsi="Arial" w:cs="Arial"/>
                      <w:b/>
                      <w:bCs/>
                      <w:color w:val="000000"/>
                      <w:sz w:val="20"/>
                      <w:szCs w:val="20"/>
                    </w:rPr>
                  </w:pPr>
                  <w:r>
                    <w:rPr>
                      <w:rFonts w:ascii="Arial" w:eastAsia="Arial" w:hAnsi="Arial" w:cs="Arial"/>
                      <w:b/>
                      <w:bCs/>
                      <w:color w:val="000000"/>
                      <w:sz w:val="20"/>
                      <w:szCs w:val="20"/>
                    </w:rPr>
                    <w:t>TR6</w:t>
                  </w:r>
                </w:p>
              </w:tc>
              <w:tc>
                <w:tcPr>
                  <w:tcW w:w="960" w:type="dxa"/>
                  <w:tcBorders>
                    <w:top w:val="nil"/>
                    <w:left w:val="nil"/>
                    <w:bottom w:val="single" w:sz="8" w:space="0" w:color="000000"/>
                    <w:right w:val="nil"/>
                  </w:tcBorders>
                  <w:vAlign w:val="center"/>
                </w:tcPr>
                <w:p w14:paraId="26A2D29B" w14:textId="3C5C1CE7" w:rsidR="00851C67" w:rsidRPr="004B2584" w:rsidRDefault="00851C67" w:rsidP="00851C67">
                  <w:pPr>
                    <w:suppressAutoHyphens w:val="0"/>
                    <w:jc w:val="right"/>
                    <w:rPr>
                      <w:rFonts w:ascii="Calibri" w:hAnsi="Calibri"/>
                      <w:color w:val="000000"/>
                      <w:sz w:val="22"/>
                      <w:szCs w:val="22"/>
                    </w:rPr>
                  </w:pPr>
                  <w:r w:rsidRPr="004B2584">
                    <w:rPr>
                      <w:rFonts w:ascii="Calibri" w:hAnsi="Calibri"/>
                      <w:color w:val="000000"/>
                      <w:sz w:val="22"/>
                      <w:szCs w:val="22"/>
                    </w:rPr>
                    <w:t>2</w:t>
                  </w:r>
                  <w:r w:rsidR="00695B7F">
                    <w:rPr>
                      <w:rFonts w:ascii="Calibri" w:hAnsi="Calibri"/>
                      <w:color w:val="000000"/>
                      <w:sz w:val="22"/>
                      <w:szCs w:val="22"/>
                    </w:rPr>
                    <w:t xml:space="preserve"> </w:t>
                  </w:r>
                  <w:r w:rsidRPr="004B2584">
                    <w:rPr>
                      <w:rFonts w:ascii="Calibri" w:hAnsi="Calibri"/>
                      <w:color w:val="000000"/>
                      <w:sz w:val="22"/>
                      <w:szCs w:val="22"/>
                    </w:rPr>
                    <w:t>180</w:t>
                  </w:r>
                </w:p>
              </w:tc>
              <w:tc>
                <w:tcPr>
                  <w:tcW w:w="1240" w:type="dxa"/>
                  <w:tcBorders>
                    <w:top w:val="nil"/>
                    <w:left w:val="nil"/>
                    <w:bottom w:val="single" w:sz="8" w:space="0" w:color="000000"/>
                    <w:right w:val="nil"/>
                  </w:tcBorders>
                  <w:vAlign w:val="center"/>
                </w:tcPr>
                <w:p w14:paraId="4F763FCD" w14:textId="723A772C" w:rsidR="00851C67" w:rsidRPr="004B2584" w:rsidRDefault="00851C67" w:rsidP="00851C67">
                  <w:pPr>
                    <w:suppressAutoHyphens w:val="0"/>
                    <w:jc w:val="right"/>
                    <w:rPr>
                      <w:rFonts w:ascii="Calibri" w:hAnsi="Calibri"/>
                      <w:color w:val="000000"/>
                      <w:sz w:val="22"/>
                      <w:szCs w:val="22"/>
                    </w:rPr>
                  </w:pPr>
                  <w:r w:rsidRPr="004B2584">
                    <w:rPr>
                      <w:rFonts w:ascii="Calibri" w:hAnsi="Calibri"/>
                      <w:color w:val="000000"/>
                      <w:sz w:val="22"/>
                      <w:szCs w:val="22"/>
                    </w:rPr>
                    <w:t>164</w:t>
                  </w:r>
                </w:p>
              </w:tc>
            </w:tr>
            <w:tr w:rsidR="00851C67" w:rsidRPr="004B2584" w14:paraId="47612EA6" w14:textId="77777777" w:rsidTr="004B2584">
              <w:trPr>
                <w:trHeight w:val="300"/>
              </w:trPr>
              <w:tc>
                <w:tcPr>
                  <w:tcW w:w="960" w:type="dxa"/>
                  <w:tcBorders>
                    <w:top w:val="nil"/>
                    <w:left w:val="nil"/>
                    <w:bottom w:val="nil"/>
                    <w:right w:val="nil"/>
                  </w:tcBorders>
                  <w:vAlign w:val="center"/>
                  <w:hideMark/>
                </w:tcPr>
                <w:p w14:paraId="3194B085" w14:textId="77777777" w:rsidR="00851C67" w:rsidRPr="004B2584" w:rsidRDefault="00851C67" w:rsidP="00851C67">
                  <w:pPr>
                    <w:suppressAutoHyphens w:val="0"/>
                    <w:rPr>
                      <w:rFonts w:ascii="Calibri" w:hAnsi="Calibri"/>
                      <w:color w:val="000000"/>
                      <w:sz w:val="22"/>
                      <w:szCs w:val="22"/>
                      <w:lang w:val="cs-CZ"/>
                    </w:rPr>
                  </w:pPr>
                </w:p>
              </w:tc>
              <w:tc>
                <w:tcPr>
                  <w:tcW w:w="960" w:type="dxa"/>
                  <w:tcBorders>
                    <w:top w:val="nil"/>
                    <w:left w:val="nil"/>
                    <w:bottom w:val="nil"/>
                    <w:right w:val="nil"/>
                  </w:tcBorders>
                  <w:vAlign w:val="center"/>
                  <w:hideMark/>
                </w:tcPr>
                <w:p w14:paraId="3044AB92" w14:textId="1FE24BD4" w:rsidR="00851C67" w:rsidRPr="004B2584" w:rsidRDefault="00695B7F" w:rsidP="00851C67">
                  <w:pPr>
                    <w:suppressAutoHyphens w:val="0"/>
                    <w:jc w:val="right"/>
                    <w:rPr>
                      <w:rFonts w:ascii="Arial" w:hAnsi="Arial" w:cs="Arial"/>
                      <w:b/>
                      <w:bCs/>
                      <w:color w:val="000000"/>
                      <w:sz w:val="20"/>
                      <w:szCs w:val="20"/>
                      <w:lang w:val="cs-CZ"/>
                    </w:rPr>
                  </w:pPr>
                  <w:r>
                    <w:rPr>
                      <w:rFonts w:ascii="Arial" w:hAnsi="Arial" w:cs="Arial"/>
                      <w:b/>
                      <w:bCs/>
                      <w:color w:val="000000"/>
                      <w:sz w:val="20"/>
                      <w:szCs w:val="20"/>
                      <w:lang w:val="cs-CZ"/>
                    </w:rPr>
                    <w:t>12 548</w:t>
                  </w:r>
                </w:p>
              </w:tc>
              <w:tc>
                <w:tcPr>
                  <w:tcW w:w="1240" w:type="dxa"/>
                  <w:tcBorders>
                    <w:top w:val="nil"/>
                    <w:left w:val="nil"/>
                    <w:bottom w:val="nil"/>
                    <w:right w:val="nil"/>
                  </w:tcBorders>
                  <w:vAlign w:val="center"/>
                  <w:hideMark/>
                </w:tcPr>
                <w:p w14:paraId="5576BDEE" w14:textId="207BFD92" w:rsidR="00851C67" w:rsidRPr="004B2584" w:rsidRDefault="00695B7F" w:rsidP="00851C67">
                  <w:pPr>
                    <w:suppressAutoHyphens w:val="0"/>
                    <w:jc w:val="right"/>
                    <w:rPr>
                      <w:rFonts w:ascii="Arial" w:hAnsi="Arial" w:cs="Arial"/>
                      <w:b/>
                      <w:bCs/>
                      <w:color w:val="000000"/>
                      <w:sz w:val="20"/>
                      <w:szCs w:val="20"/>
                      <w:lang w:val="cs-CZ"/>
                    </w:rPr>
                  </w:pPr>
                  <w:r>
                    <w:rPr>
                      <w:rFonts w:ascii="Arial" w:hAnsi="Arial" w:cs="Arial"/>
                      <w:b/>
                      <w:bCs/>
                      <w:color w:val="000000"/>
                      <w:sz w:val="20"/>
                      <w:szCs w:val="20"/>
                      <w:lang w:val="cs-CZ"/>
                    </w:rPr>
                    <w:t>1 010</w:t>
                  </w:r>
                </w:p>
              </w:tc>
            </w:tr>
          </w:tbl>
          <w:p w14:paraId="76477250" w14:textId="77777777" w:rsidR="001170A2" w:rsidRDefault="001170A2" w:rsidP="00B12372">
            <w:pPr>
              <w:widowControl w:val="0"/>
              <w:rPr>
                <w:color w:val="000000"/>
                <w:sz w:val="20"/>
                <w:szCs w:val="20"/>
              </w:rPr>
            </w:pPr>
          </w:p>
        </w:tc>
        <w:tc>
          <w:tcPr>
            <w:tcW w:w="981" w:type="dxa"/>
            <w:vAlign w:val="bottom"/>
          </w:tcPr>
          <w:p w14:paraId="2DF9695D" w14:textId="77777777" w:rsidR="001170A2" w:rsidRDefault="001170A2" w:rsidP="00B12372">
            <w:pPr>
              <w:widowControl w:val="0"/>
              <w:rPr>
                <w:rFonts w:ascii="Arial" w:eastAsia="Arial" w:hAnsi="Arial" w:cs="Arial"/>
                <w:color w:val="000000"/>
                <w:sz w:val="20"/>
                <w:szCs w:val="20"/>
              </w:rPr>
            </w:pPr>
          </w:p>
        </w:tc>
        <w:tc>
          <w:tcPr>
            <w:tcW w:w="1525" w:type="dxa"/>
            <w:vAlign w:val="bottom"/>
          </w:tcPr>
          <w:p w14:paraId="544BE9D4" w14:textId="77777777" w:rsidR="001170A2" w:rsidRDefault="001170A2" w:rsidP="00B12372">
            <w:pPr>
              <w:widowControl w:val="0"/>
              <w:rPr>
                <w:rFonts w:ascii="Arial" w:eastAsia="Arial" w:hAnsi="Arial" w:cs="Arial"/>
                <w:color w:val="000000"/>
                <w:sz w:val="20"/>
                <w:szCs w:val="20"/>
              </w:rPr>
            </w:pPr>
          </w:p>
        </w:tc>
      </w:tr>
    </w:tbl>
    <w:p w14:paraId="2C648F7F" w14:textId="77777777" w:rsidR="001170A2" w:rsidRDefault="001170A2" w:rsidP="00161450">
      <w:pPr>
        <w:ind w:firstLine="708"/>
        <w:jc w:val="both"/>
        <w:rPr>
          <w:rFonts w:ascii="Calibri" w:eastAsia="Calibri" w:hAnsi="Calibri" w:cs="Calibri"/>
          <w:b/>
          <w:bCs/>
          <w:color w:val="000000"/>
          <w:sz w:val="22"/>
          <w:szCs w:val="22"/>
        </w:rPr>
      </w:pPr>
    </w:p>
    <w:p w14:paraId="28E1D7D3" w14:textId="79093180" w:rsidR="0027034A" w:rsidRDefault="00B40E39">
      <w:pPr>
        <w:ind w:firstLine="708"/>
        <w:jc w:val="both"/>
        <w:rPr>
          <w:rFonts w:ascii="Calibri" w:eastAsia="Calibri" w:hAnsi="Calibri" w:cs="Calibri"/>
          <w:color w:val="000000"/>
          <w:sz w:val="22"/>
          <w:szCs w:val="22"/>
        </w:rPr>
      </w:pPr>
      <w:r>
        <w:rPr>
          <w:rFonts w:ascii="Calibri" w:eastAsia="Calibri" w:hAnsi="Calibri" w:cs="Calibri"/>
          <w:color w:val="000000"/>
          <w:sz w:val="22"/>
          <w:szCs w:val="22"/>
        </w:rPr>
        <w:t xml:space="preserve">Na trati budú mať pretekári pripravenú občerstvovaciu stanicu </w:t>
      </w:r>
      <w:r w:rsidR="001170A2">
        <w:rPr>
          <w:rFonts w:ascii="Calibri" w:eastAsia="Calibri" w:hAnsi="Calibri" w:cs="Calibri"/>
          <w:color w:val="000000"/>
          <w:sz w:val="22"/>
          <w:szCs w:val="22"/>
        </w:rPr>
        <w:t xml:space="preserve">v rámci transféru </w:t>
      </w:r>
      <w:r w:rsidR="00695B7F">
        <w:rPr>
          <w:rFonts w:ascii="Calibri" w:eastAsia="Calibri" w:hAnsi="Calibri" w:cs="Calibri"/>
          <w:color w:val="000000"/>
          <w:sz w:val="22"/>
          <w:szCs w:val="22"/>
        </w:rPr>
        <w:t>TR1,</w:t>
      </w:r>
      <w:r w:rsidR="005B3F96">
        <w:rPr>
          <w:rFonts w:ascii="Calibri" w:eastAsia="Calibri" w:hAnsi="Calibri" w:cs="Calibri"/>
          <w:color w:val="000000"/>
          <w:sz w:val="22"/>
          <w:szCs w:val="22"/>
        </w:rPr>
        <w:t>TR</w:t>
      </w:r>
      <w:r w:rsidR="00695B7F">
        <w:rPr>
          <w:rFonts w:ascii="Calibri" w:eastAsia="Calibri" w:hAnsi="Calibri" w:cs="Calibri"/>
          <w:color w:val="000000"/>
          <w:sz w:val="22"/>
          <w:szCs w:val="22"/>
        </w:rPr>
        <w:t>2</w:t>
      </w:r>
      <w:r w:rsidR="004B2584">
        <w:rPr>
          <w:rFonts w:ascii="Calibri" w:eastAsia="Calibri" w:hAnsi="Calibri" w:cs="Calibri"/>
          <w:color w:val="000000"/>
          <w:sz w:val="22"/>
          <w:szCs w:val="22"/>
        </w:rPr>
        <w:t>, TR4</w:t>
      </w:r>
      <w:r w:rsidR="00695B7F">
        <w:rPr>
          <w:rFonts w:ascii="Calibri" w:eastAsia="Calibri" w:hAnsi="Calibri" w:cs="Calibri"/>
          <w:color w:val="000000"/>
          <w:sz w:val="22"/>
          <w:szCs w:val="22"/>
        </w:rPr>
        <w:t>, TR5</w:t>
      </w:r>
      <w:r w:rsidR="004B2584">
        <w:rPr>
          <w:rFonts w:ascii="Calibri" w:eastAsia="Calibri" w:hAnsi="Calibri" w:cs="Calibri"/>
          <w:color w:val="000000"/>
          <w:sz w:val="22"/>
          <w:szCs w:val="22"/>
        </w:rPr>
        <w:t xml:space="preserve"> a</w:t>
      </w:r>
      <w:r w:rsidR="00695B7F">
        <w:rPr>
          <w:rFonts w:ascii="Calibri" w:eastAsia="Calibri" w:hAnsi="Calibri" w:cs="Calibri"/>
          <w:color w:val="000000"/>
          <w:sz w:val="22"/>
          <w:szCs w:val="22"/>
        </w:rPr>
        <w:t> </w:t>
      </w:r>
      <w:r w:rsidR="004B2584">
        <w:rPr>
          <w:rFonts w:ascii="Calibri" w:eastAsia="Calibri" w:hAnsi="Calibri" w:cs="Calibri"/>
          <w:color w:val="000000"/>
          <w:sz w:val="22"/>
          <w:szCs w:val="22"/>
        </w:rPr>
        <w:t>TR</w:t>
      </w:r>
      <w:r w:rsidR="00695B7F">
        <w:rPr>
          <w:rFonts w:ascii="Calibri" w:eastAsia="Calibri" w:hAnsi="Calibri" w:cs="Calibri"/>
          <w:color w:val="000000"/>
          <w:sz w:val="22"/>
          <w:szCs w:val="22"/>
        </w:rPr>
        <w:t>6</w:t>
      </w:r>
      <w:r w:rsidR="001170A2">
        <w:rPr>
          <w:rFonts w:ascii="Calibri" w:eastAsia="Calibri" w:hAnsi="Calibri" w:cs="Calibri"/>
          <w:color w:val="000000"/>
          <w:sz w:val="22"/>
          <w:szCs w:val="22"/>
        </w:rPr>
        <w:t>.</w:t>
      </w:r>
      <w:r>
        <w:rPr>
          <w:rFonts w:ascii="Calibri" w:eastAsia="Calibri" w:hAnsi="Calibri" w:cs="Calibri"/>
          <w:color w:val="000000"/>
          <w:sz w:val="22"/>
          <w:szCs w:val="22"/>
        </w:rPr>
        <w:t xml:space="preserve"> Trať je vyznačená vyznačovacou páskou a farebným značením na zemi. Zdravotná služba je zaistená len v priebehu pretekov. V rámci tréningu nie je zabezpečená zdravotná služba. V prípade vyššej moci má organizátor pretekov právo preteky predčasne ukončiť bez nároku na vrátenie štartovného. Počas celých pretekov musí mať pretekár upnutú prilbu na hlave. Prilbu je dovolené zložiť pri transferoch iba pri stúpaniach. Jazdci musia byť sebestační, a odniesť si z prírody všetko, čo si priniesli. Výnimkou sú oficiálne občerstvovacie stanice, kde jazdec môže odhodiť odpad, a iné. Na miestach kde je trať vyznačená páskami na oboch stranách trate, jazdec musí prejsť medzi páskami. V takomto mieste, vynechanie, obídenie z inej strany sa považuje za skracovanie trate. Účastníci sú povinní zabezpečiť si individuálne poistenie. V prípade potreby je účastník povinný preukázať sa Preukazom poistenca zdravotnej poisťovne. Organizátor nepreberá zodpovednosť za škody na majetku alebo na zdraví, ktoré súvisia s účasťou na pretekoch alebo cestou a pobytom v mieste ich konania.</w:t>
      </w:r>
    </w:p>
    <w:p w14:paraId="7B218793" w14:textId="77777777" w:rsidR="0027034A" w:rsidRDefault="0027034A">
      <w:pPr>
        <w:jc w:val="both"/>
        <w:rPr>
          <w:rFonts w:ascii="Calibri" w:eastAsia="Calibri" w:hAnsi="Calibri" w:cs="Calibri"/>
          <w:color w:val="000000"/>
          <w:sz w:val="22"/>
          <w:szCs w:val="22"/>
        </w:rPr>
      </w:pPr>
    </w:p>
    <w:p w14:paraId="505B0F02" w14:textId="77777777" w:rsidR="009968BA" w:rsidRDefault="00B40E39">
      <w:pPr>
        <w:rPr>
          <w:rFonts w:ascii="Calibri" w:eastAsia="Calibri" w:hAnsi="Calibri" w:cs="Calibri"/>
          <w:color w:val="000000"/>
          <w:sz w:val="22"/>
          <w:szCs w:val="22"/>
        </w:rPr>
      </w:pPr>
      <w:r>
        <w:rPr>
          <w:rFonts w:ascii="Calibri" w:eastAsia="Calibri" w:hAnsi="Calibri" w:cs="Calibri"/>
          <w:b/>
          <w:color w:val="000000"/>
          <w:sz w:val="22"/>
          <w:szCs w:val="22"/>
        </w:rPr>
        <w:t>Porušenie pravidiel pretekov</w:t>
      </w:r>
      <w:r>
        <w:rPr>
          <w:rFonts w:ascii="Calibri" w:eastAsia="Calibri" w:hAnsi="Calibri" w:cs="Calibri"/>
          <w:color w:val="000000"/>
          <w:sz w:val="22"/>
          <w:szCs w:val="22"/>
        </w:rPr>
        <w:br/>
        <w:t>Pretekár porušuje pravidlá:</w:t>
      </w:r>
    </w:p>
    <w:p w14:paraId="505B9C43" w14:textId="77777777" w:rsidR="009968BA" w:rsidRPr="009968BA" w:rsidRDefault="009968BA" w:rsidP="009968BA">
      <w:pPr>
        <w:numPr>
          <w:ilvl w:val="0"/>
          <w:numId w:val="3"/>
        </w:numPr>
        <w:rPr>
          <w:color w:val="000000"/>
          <w:sz w:val="22"/>
          <w:szCs w:val="22"/>
        </w:rPr>
      </w:pPr>
      <w:r>
        <w:rPr>
          <w:rFonts w:ascii="Calibri" w:eastAsia="Calibri" w:hAnsi="Calibri" w:cs="Calibri"/>
          <w:color w:val="000000"/>
          <w:sz w:val="22"/>
          <w:szCs w:val="22"/>
        </w:rPr>
        <w:t>v prípade predčasného štartu, či nedodržania času pre oficiálny tréning</w:t>
      </w:r>
    </w:p>
    <w:p w14:paraId="65869CB1" w14:textId="77777777" w:rsidR="0027034A" w:rsidRDefault="00B40E39">
      <w:pPr>
        <w:numPr>
          <w:ilvl w:val="0"/>
          <w:numId w:val="3"/>
        </w:numPr>
        <w:rPr>
          <w:color w:val="000000"/>
          <w:sz w:val="22"/>
          <w:szCs w:val="22"/>
        </w:rPr>
      </w:pPr>
      <w:r>
        <w:rPr>
          <w:rFonts w:ascii="Calibri" w:eastAsia="Calibri" w:hAnsi="Calibri" w:cs="Calibri"/>
          <w:color w:val="000000"/>
          <w:sz w:val="22"/>
          <w:szCs w:val="22"/>
        </w:rPr>
        <w:t>ak si skráti trasu alebo využije cudziu pomoc a to aj mechanickú na rýchlostnej skúške alebo počas transferu. Pretekár je zodpovedný za to, že sa bude držať oficiálne vyznačenej trate a sám zodpovedá za svoje chyby, ktorých sa na trati dopustil</w:t>
      </w:r>
    </w:p>
    <w:p w14:paraId="783610C8" w14:textId="77777777" w:rsidR="0027034A" w:rsidRDefault="00B40E39">
      <w:pPr>
        <w:numPr>
          <w:ilvl w:val="0"/>
          <w:numId w:val="3"/>
        </w:numPr>
        <w:rPr>
          <w:color w:val="000000"/>
          <w:sz w:val="22"/>
          <w:szCs w:val="22"/>
        </w:rPr>
      </w:pPr>
      <w:r>
        <w:rPr>
          <w:rFonts w:ascii="Calibri" w:eastAsia="Calibri" w:hAnsi="Calibri" w:cs="Calibri"/>
          <w:color w:val="000000"/>
          <w:sz w:val="22"/>
          <w:szCs w:val="22"/>
        </w:rPr>
        <w:t>v prípade hrubého a nešportového správania, a to hlavne voči oficiálnym predstaviteľom. Každý účastník by sa mal chovať podľa zásad fair play, slušne, ohľaduplne a neohrozovať na zdraví a živote seba ani ostatných pretekárov. Pretekár má povinnosť poskytnúť prvú pomoc na trati zranenému pretekárovi a nahlásiť zranenie najbližšiemu organizátorovi. Časová strata v dôsledku poskytnutia prvej pomoci môže byť po zvážení organizátora pretekov odpočítaná od výsledného času</w:t>
      </w:r>
    </w:p>
    <w:p w14:paraId="4D2ECABB" w14:textId="77777777" w:rsidR="0027034A" w:rsidRDefault="00B40E39">
      <w:pPr>
        <w:numPr>
          <w:ilvl w:val="0"/>
          <w:numId w:val="3"/>
        </w:numPr>
        <w:rPr>
          <w:color w:val="000000"/>
          <w:sz w:val="22"/>
          <w:szCs w:val="22"/>
        </w:rPr>
      </w:pPr>
      <w:r>
        <w:rPr>
          <w:rFonts w:ascii="Calibri" w:eastAsia="Calibri" w:hAnsi="Calibri" w:cs="Calibri"/>
          <w:color w:val="000000"/>
          <w:sz w:val="22"/>
          <w:szCs w:val="22"/>
        </w:rPr>
        <w:t>pri nedodržaní povinnej výbavy, riadne umiestneného a správneho štartového čísla</w:t>
      </w:r>
    </w:p>
    <w:p w14:paraId="17244E5D" w14:textId="77777777" w:rsidR="0027034A" w:rsidRDefault="00B40E39">
      <w:pPr>
        <w:numPr>
          <w:ilvl w:val="0"/>
          <w:numId w:val="3"/>
        </w:numPr>
        <w:rPr>
          <w:color w:val="000000"/>
          <w:sz w:val="22"/>
          <w:szCs w:val="22"/>
        </w:rPr>
      </w:pPr>
      <w:r>
        <w:rPr>
          <w:rFonts w:ascii="Calibri" w:eastAsia="Calibri" w:hAnsi="Calibri" w:cs="Calibri"/>
          <w:color w:val="000000"/>
          <w:sz w:val="22"/>
          <w:szCs w:val="22"/>
        </w:rPr>
        <w:lastRenderedPageBreak/>
        <w:t>v prípade použitia zakázaných dopingových látok</w:t>
      </w:r>
    </w:p>
    <w:p w14:paraId="66DF04DF" w14:textId="77777777" w:rsidR="0027034A" w:rsidRDefault="00B40E39">
      <w:pPr>
        <w:numPr>
          <w:ilvl w:val="0"/>
          <w:numId w:val="3"/>
        </w:numPr>
        <w:rPr>
          <w:color w:val="000000"/>
          <w:sz w:val="22"/>
          <w:szCs w:val="22"/>
        </w:rPr>
      </w:pPr>
      <w:r>
        <w:rPr>
          <w:rFonts w:ascii="Calibri" w:eastAsia="Calibri" w:hAnsi="Calibri" w:cs="Calibri"/>
          <w:color w:val="000000"/>
          <w:sz w:val="22"/>
          <w:szCs w:val="22"/>
        </w:rPr>
        <w:t>ak bude pretekárovi poskytnutá pomoc druhou osobou v podobe technickej výpomoci, tlačenia, ťahania, výmeny celého bicykla</w:t>
      </w:r>
    </w:p>
    <w:p w14:paraId="14CADCF8" w14:textId="77777777" w:rsidR="0027034A" w:rsidRDefault="00B40E39">
      <w:pPr>
        <w:numPr>
          <w:ilvl w:val="0"/>
          <w:numId w:val="3"/>
        </w:numPr>
        <w:rPr>
          <w:color w:val="000000"/>
          <w:sz w:val="22"/>
          <w:szCs w:val="22"/>
        </w:rPr>
      </w:pPr>
      <w:r>
        <w:rPr>
          <w:rFonts w:ascii="Calibri" w:eastAsia="Calibri" w:hAnsi="Calibri" w:cs="Calibri"/>
          <w:color w:val="000000"/>
          <w:sz w:val="22"/>
          <w:szCs w:val="22"/>
        </w:rPr>
        <w:t>je zakázané odhadzovať prepichnuté duše, cyklistické fľaše, obaly od gélov, tyčiniek a podobne na iných miestach ako sú občerstvovacie stanice</w:t>
      </w:r>
    </w:p>
    <w:p w14:paraId="458BD688" w14:textId="77777777" w:rsidR="0027034A" w:rsidRDefault="00B40E39">
      <w:pPr>
        <w:numPr>
          <w:ilvl w:val="0"/>
          <w:numId w:val="3"/>
        </w:numPr>
        <w:rPr>
          <w:color w:val="000000"/>
          <w:sz w:val="22"/>
          <w:szCs w:val="22"/>
        </w:rPr>
      </w:pPr>
      <w:r>
        <w:rPr>
          <w:rFonts w:ascii="Calibri" w:eastAsia="Calibri" w:hAnsi="Calibri" w:cs="Calibri"/>
          <w:color w:val="000000"/>
          <w:sz w:val="22"/>
          <w:szCs w:val="22"/>
        </w:rPr>
        <w:t>ak pretekár odstúpi z akéhokoľvek dôvodu z pretekov, je povinný túto skutočnosť bezodkladne nahlásiť časomiere alebo organizátorovi pretekov</w:t>
      </w:r>
    </w:p>
    <w:p w14:paraId="20B20157" w14:textId="77777777" w:rsidR="0027034A" w:rsidRDefault="0027034A">
      <w:pPr>
        <w:rPr>
          <w:rFonts w:ascii="Calibri" w:eastAsia="Calibri" w:hAnsi="Calibri" w:cs="Calibri"/>
          <w:color w:val="000000"/>
          <w:sz w:val="22"/>
          <w:szCs w:val="22"/>
        </w:rPr>
      </w:pPr>
    </w:p>
    <w:p w14:paraId="67EA2997" w14:textId="77777777" w:rsidR="0027034A" w:rsidRDefault="00B40E39">
      <w:pPr>
        <w:ind w:firstLine="360"/>
        <w:jc w:val="both"/>
        <w:rPr>
          <w:rFonts w:ascii="Calibri" w:eastAsia="Calibri" w:hAnsi="Calibri" w:cs="Calibri"/>
          <w:color w:val="000000"/>
          <w:sz w:val="22"/>
          <w:szCs w:val="22"/>
        </w:rPr>
      </w:pPr>
      <w:r>
        <w:rPr>
          <w:rFonts w:ascii="Calibri" w:eastAsia="Calibri" w:hAnsi="Calibri" w:cs="Calibri"/>
          <w:color w:val="000000"/>
          <w:sz w:val="22"/>
          <w:szCs w:val="22"/>
        </w:rPr>
        <w:t>O diskvalifikácii rozhoduje riaditeľ pretekov. Diskvalifikovaný pretekár môže preteky absolvovať, ale nebude uvedený vo výsledkovej listine. Neznalosť pravidiel sa nepripúšťa ako ospravedlnenie. Všetkým nám ide o šport, žiadna sekunda, či výsledok nestoja za to, aby sme ľubovoľne a vedome poškodili „spoluhráčov“. Preteky v horskej cyklistike sú umením ovládať bicykel v komplikovanom teréne a nie mať „široké ramená“, či pomocníkov. Účastníci sa musia správať športovo a tolerantne ku všetkým pretekárom všetkých kategórii. Umožniť rýchlejším účastníkom, aby ich predbehli bez obmedzení a to hore aj dole kopcom. Rovnako rýchlejší pretekári musia brať ohľad na pomalších, technicky menej zručných pretekárov. Je naším spoločným záujmom vyhnúť sa nepríjemným kolíziám, nepríjemným a zbytočným zraneniam. Žiadna sekunda, či výsledok za to nestoja! Nebezpečné správanie akéhokoľvek druhu vyhodnotené organizátorom voči iným pretekárom vedie k okamžitej diskvalifikácii. Trasa vedie chráneným územím, preto buďte ohľaduplní k prírode a jej obyvateľom. Vyhadzovanie akýchkoľvek odpadkov prísne zakázané a vedie k okamžitej diskvalifikácii.</w:t>
      </w:r>
    </w:p>
    <w:p w14:paraId="1D4A6E88" w14:textId="77777777" w:rsidR="0027034A" w:rsidRDefault="0027034A">
      <w:pPr>
        <w:shd w:val="clear" w:color="auto" w:fill="FFFFFF"/>
        <w:spacing w:after="150" w:line="480" w:lineRule="auto"/>
        <w:rPr>
          <w:rFonts w:ascii="Arial" w:eastAsia="Arial" w:hAnsi="Arial" w:cs="Arial"/>
          <w:color w:val="6C6C6C"/>
          <w:sz w:val="21"/>
          <w:szCs w:val="21"/>
        </w:rPr>
      </w:pPr>
    </w:p>
    <w:p w14:paraId="689D7FA3" w14:textId="77777777" w:rsidR="00695B7F" w:rsidRPr="00695B7F" w:rsidRDefault="00695B7F" w:rsidP="00695B7F">
      <w:pPr>
        <w:rPr>
          <w:rFonts w:ascii="Calibri" w:eastAsia="Calibri" w:hAnsi="Calibri" w:cs="Calibri"/>
          <w:color w:val="000000"/>
          <w:sz w:val="28"/>
          <w:szCs w:val="28"/>
        </w:rPr>
      </w:pPr>
      <w:r w:rsidRPr="00695B7F">
        <w:rPr>
          <w:rFonts w:ascii="Calibri" w:eastAsia="Calibri" w:hAnsi="Calibri" w:cs="Calibri"/>
          <w:b/>
          <w:color w:val="000000"/>
          <w:sz w:val="28"/>
          <w:szCs w:val="28"/>
        </w:rPr>
        <w:t>Povinná výbava:</w:t>
      </w:r>
      <w:r w:rsidRPr="00695B7F">
        <w:rPr>
          <w:rFonts w:ascii="Calibri" w:eastAsia="Calibri" w:hAnsi="Calibri" w:cs="Calibri"/>
          <w:color w:val="000000"/>
          <w:sz w:val="28"/>
          <w:szCs w:val="28"/>
        </w:rPr>
        <w:br/>
      </w:r>
      <w:r w:rsidRPr="00695B7F">
        <w:rPr>
          <w:rFonts w:ascii="Calibri" w:eastAsia="Calibri" w:hAnsi="Calibri" w:cs="Calibri"/>
          <w:b/>
          <w:bCs/>
          <w:color w:val="000000"/>
          <w:sz w:val="28"/>
          <w:szCs w:val="28"/>
        </w:rPr>
        <w:t>Povinnou výbavou je fullface prilba a chránič chrbtice – pre všetky kategórie. Nedodržanie povinnej výbavy bude mať za následok diskvalifikáciu z pretekov.</w:t>
      </w:r>
    </w:p>
    <w:p w14:paraId="7D36822D" w14:textId="77777777" w:rsidR="00695B7F" w:rsidRPr="00695B7F" w:rsidRDefault="00695B7F" w:rsidP="00695B7F">
      <w:pPr>
        <w:rPr>
          <w:rFonts w:ascii="Calibri" w:eastAsia="Calibri" w:hAnsi="Calibri" w:cs="Calibri"/>
          <w:b/>
          <w:bCs/>
          <w:color w:val="000000"/>
          <w:sz w:val="28"/>
          <w:szCs w:val="28"/>
        </w:rPr>
      </w:pPr>
      <w:r w:rsidRPr="00695B7F">
        <w:rPr>
          <w:rFonts w:ascii="Calibri" w:eastAsia="Calibri" w:hAnsi="Calibri" w:cs="Calibri"/>
          <w:color w:val="000000"/>
          <w:sz w:val="28"/>
          <w:szCs w:val="28"/>
        </w:rPr>
        <w:br/>
      </w:r>
      <w:r w:rsidRPr="00695B7F">
        <w:rPr>
          <w:rFonts w:ascii="Calibri" w:eastAsia="Calibri" w:hAnsi="Calibri" w:cs="Calibri"/>
          <w:b/>
          <w:bCs/>
          <w:color w:val="000000"/>
          <w:sz w:val="28"/>
          <w:szCs w:val="28"/>
        </w:rPr>
        <w:t>Organizátor dôrazne odporúča, chrániče kolien, lakťov, dlhoprsté rukavice, zjazdové/motokrosové okuliare, náradie, rezervnú dušu, základnú lekárničku a vždy kontakt na organizátora!</w:t>
      </w:r>
      <w:r w:rsidRPr="00695B7F">
        <w:rPr>
          <w:rFonts w:ascii="Calibri" w:eastAsia="Calibri" w:hAnsi="Calibri" w:cs="Calibri"/>
          <w:b/>
          <w:bCs/>
          <w:color w:val="000000"/>
          <w:sz w:val="28"/>
          <w:szCs w:val="28"/>
        </w:rPr>
        <w:br/>
      </w:r>
    </w:p>
    <w:p w14:paraId="48203239" w14:textId="35AE8BEB" w:rsidR="00FE5968" w:rsidRPr="007E1884" w:rsidRDefault="00FE5968" w:rsidP="00FE5968">
      <w:pPr>
        <w:rPr>
          <w:rFonts w:ascii="Calibri" w:eastAsia="Calibri" w:hAnsi="Calibri" w:cs="Calibri"/>
          <w:b/>
          <w:color w:val="000000"/>
        </w:rPr>
      </w:pPr>
      <w:r w:rsidRPr="007E1884">
        <w:rPr>
          <w:rFonts w:ascii="Calibri" w:eastAsia="Calibri" w:hAnsi="Calibri" w:cs="Calibri"/>
          <w:color w:val="000000"/>
        </w:rPr>
        <w:br/>
      </w:r>
    </w:p>
    <w:p w14:paraId="1633A015" w14:textId="77777777" w:rsidR="0027034A" w:rsidRDefault="0027034A">
      <w:pPr>
        <w:rPr>
          <w:rFonts w:ascii="Calibri" w:eastAsia="Calibri" w:hAnsi="Calibri" w:cs="Calibri"/>
          <w:color w:val="000000"/>
          <w:sz w:val="22"/>
          <w:szCs w:val="22"/>
        </w:rPr>
      </w:pPr>
    </w:p>
    <w:p w14:paraId="55910445" w14:textId="45C2D85B" w:rsidR="0027034A" w:rsidRDefault="00B40E39">
      <w:pPr>
        <w:rPr>
          <w:rFonts w:ascii="Calibri" w:eastAsia="Calibri" w:hAnsi="Calibri" w:cs="Calibri"/>
          <w:color w:val="000000"/>
          <w:sz w:val="22"/>
          <w:szCs w:val="22"/>
        </w:rPr>
      </w:pPr>
      <w:r>
        <w:rPr>
          <w:rFonts w:ascii="Calibri" w:eastAsia="Calibri" w:hAnsi="Calibri" w:cs="Calibri"/>
          <w:color w:val="000000"/>
          <w:sz w:val="22"/>
          <w:szCs w:val="22"/>
        </w:rPr>
        <w:t xml:space="preserve">V Bojniciach, </w:t>
      </w:r>
      <w:r w:rsidR="00695B7F">
        <w:rPr>
          <w:rFonts w:ascii="Calibri" w:eastAsia="Calibri" w:hAnsi="Calibri" w:cs="Calibri"/>
          <w:color w:val="000000"/>
          <w:sz w:val="22"/>
          <w:szCs w:val="22"/>
        </w:rPr>
        <w:t>23.9</w:t>
      </w:r>
      <w:r>
        <w:rPr>
          <w:rFonts w:ascii="Calibri" w:eastAsia="Calibri" w:hAnsi="Calibri" w:cs="Calibri"/>
          <w:color w:val="000000"/>
          <w:sz w:val="22"/>
          <w:szCs w:val="22"/>
        </w:rPr>
        <w:t>.202</w:t>
      </w:r>
      <w:r w:rsidR="00695B7F">
        <w:rPr>
          <w:rFonts w:ascii="Calibri" w:eastAsia="Calibri" w:hAnsi="Calibri" w:cs="Calibri"/>
          <w:color w:val="000000"/>
          <w:sz w:val="22"/>
          <w:szCs w:val="22"/>
        </w:rPr>
        <w:t>6</w:t>
      </w: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Filip Roháč  </w:t>
      </w:r>
    </w:p>
    <w:p w14:paraId="375D9F36" w14:textId="77777777" w:rsidR="0027034A" w:rsidRDefault="00B40E39">
      <w:pPr>
        <w:rPr>
          <w:rFonts w:ascii="Calibri" w:eastAsia="Calibri" w:hAnsi="Calibri" w:cs="Calibri"/>
          <w:b/>
          <w:color w:val="000000"/>
          <w:sz w:val="22"/>
          <w:szCs w:val="22"/>
        </w:rPr>
      </w:pPr>
      <w:bookmarkStart w:id="0" w:name="_gjdgxs"/>
      <w:bookmarkEnd w:id="0"/>
      <w:r>
        <w:rPr>
          <w:rFonts w:ascii="Calibri" w:eastAsia="Calibri" w:hAnsi="Calibri" w:cs="Calibri"/>
          <w:color w:val="000000"/>
          <w:sz w:val="22"/>
          <w:szCs w:val="22"/>
        </w:rPr>
        <w:t>                                                                                                                              </w:t>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r>
        <w:rPr>
          <w:rFonts w:ascii="Calibri" w:eastAsia="Calibri" w:hAnsi="Calibri" w:cs="Calibri"/>
          <w:i/>
          <w:color w:val="000000"/>
          <w:sz w:val="22"/>
          <w:szCs w:val="22"/>
        </w:rPr>
        <w:t>Riaditeľ pretekov</w:t>
      </w:r>
    </w:p>
    <w:p w14:paraId="1DB1B3C9" w14:textId="77777777" w:rsidR="0027034A" w:rsidRDefault="00B40E39">
      <w:pPr>
        <w:rPr>
          <w:rFonts w:ascii="Calibri" w:eastAsia="Calibri" w:hAnsi="Calibri" w:cs="Calibri"/>
          <w:b/>
          <w:color w:val="000000"/>
          <w:sz w:val="22"/>
          <w:szCs w:val="22"/>
        </w:rPr>
      </w:pPr>
      <w:r>
        <w:rPr>
          <w:noProof/>
          <w:lang w:val="cs-CZ"/>
        </w:rPr>
        <mc:AlternateContent>
          <mc:Choice Requires="wps">
            <w:drawing>
              <wp:anchor distT="0" distB="0" distL="0" distR="0" simplePos="0" relativeHeight="22" behindDoc="0" locked="0" layoutInCell="0" allowOverlap="1" wp14:anchorId="454ADF57" wp14:editId="6466E4B8">
                <wp:simplePos x="0" y="0"/>
                <wp:positionH relativeFrom="column">
                  <wp:posOffset>-220980</wp:posOffset>
                </wp:positionH>
                <wp:positionV relativeFrom="paragraph">
                  <wp:posOffset>7164705</wp:posOffset>
                </wp:positionV>
                <wp:extent cx="6367145" cy="45720"/>
                <wp:effectExtent l="0" t="0" r="0" b="0"/>
                <wp:wrapNone/>
                <wp:docPr id="1" name="Obdĺžnik 309"/>
                <wp:cNvGraphicFramePr/>
                <a:graphic xmlns:a="http://schemas.openxmlformats.org/drawingml/2006/main">
                  <a:graphicData uri="http://schemas.microsoft.com/office/word/2010/wordprocessingShape">
                    <wps:wsp>
                      <wps:cNvSpPr/>
                      <wps:spPr>
                        <a:xfrm>
                          <a:off x="0" y="0"/>
                          <a:ext cx="6367320" cy="4572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w14:anchorId="259600A4" id="Obdĺžnik 309" o:spid="_x0000_s1026" style="position:absolute;margin-left:-17.4pt;margin-top:564.15pt;width:501.35pt;height:3.6pt;z-index:2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" o:allowincell="f" fillcolor="#d8d8d8 [2732]" stroked="f" strokeweight="2pt"/>
            </w:pict>
          </mc:Fallback>
        </mc:AlternateContent>
      </w:r>
    </w:p>
    <w:sectPr w:rsidR="0027034A">
      <w:headerReference w:type="default" r:id="rId11"/>
      <w:footerReference w:type="default" r:id="rId12"/>
      <w:pgSz w:w="11906" w:h="16838"/>
      <w:pgMar w:top="1417" w:right="1417" w:bottom="1417" w:left="1417" w:header="709"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8EA32" w14:textId="77777777" w:rsidR="00812291" w:rsidRDefault="00812291">
      <w:r>
        <w:separator/>
      </w:r>
    </w:p>
  </w:endnote>
  <w:endnote w:type="continuationSeparator" w:id="0">
    <w:p w14:paraId="797BE721" w14:textId="77777777" w:rsidR="00812291" w:rsidRDefault="0081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EE"/>
    <w:family w:val="swiss"/>
    <w:pitch w:val="variable"/>
    <w:sig w:usb0="E1002EFF" w:usb1="C000605B" w:usb2="00000029" w:usb3="00000000" w:csb0="0001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16EB" w14:textId="77777777" w:rsidR="0027034A" w:rsidRDefault="00B40E39">
    <w:pPr>
      <w:tabs>
        <w:tab w:val="center" w:pos="4536"/>
        <w:tab w:val="right" w:pos="9072"/>
      </w:tabs>
    </w:pPr>
    <w:r>
      <w:rPr>
        <w:noProof/>
        <w:lang w:val="cs-CZ"/>
      </w:rPr>
      <mc:AlternateContent>
        <mc:Choice Requires="wps">
          <w:drawing>
            <wp:anchor distT="0" distB="0" distL="0" distR="0" simplePos="0" relativeHeight="16" behindDoc="1" locked="0" layoutInCell="0" allowOverlap="1" wp14:anchorId="046232E0" wp14:editId="46466A0F">
              <wp:simplePos x="0" y="0"/>
              <wp:positionH relativeFrom="column">
                <wp:posOffset>-275590</wp:posOffset>
              </wp:positionH>
              <wp:positionV relativeFrom="paragraph">
                <wp:posOffset>66040</wp:posOffset>
              </wp:positionV>
              <wp:extent cx="6538595" cy="260985"/>
              <wp:effectExtent l="0" t="0" r="0" b="0"/>
              <wp:wrapNone/>
              <wp:docPr id="5" name="Blok textu 308"/>
              <wp:cNvGraphicFramePr/>
              <a:graphic xmlns:a="http://schemas.openxmlformats.org/drawingml/2006/main">
                <a:graphicData uri="http://schemas.microsoft.com/office/word/2010/wordprocessingShape">
                  <wps:wsp>
                    <wps:cNvSpPr/>
                    <wps:spPr>
                      <a:xfrm>
                        <a:off x="0" y="0"/>
                        <a:ext cx="6538680" cy="2610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42367EB1" w14:textId="77777777" w:rsidR="0027034A" w:rsidRDefault="00B40E39">
                          <w:pPr>
                            <w:pStyle w:val="Obsahrmca"/>
                            <w:rPr>
                              <w:rFonts w:asciiTheme="minorHAnsi" w:hAnsiTheme="minorHAnsi"/>
                              <w:sz w:val="22"/>
                            </w:rPr>
                          </w:pPr>
                          <w:r>
                            <w:rPr>
                              <w:rFonts w:asciiTheme="minorHAnsi" w:hAnsiTheme="minorHAnsi"/>
                              <w:color w:val="000000"/>
                              <w:sz w:val="22"/>
                            </w:rPr>
                            <w:t>www.facebook.com/hornonitrianskestopy             e-mail: hn.stopy@gmail.com              tel.: +421 911 600 322</w:t>
                          </w:r>
                        </w:p>
                      </w:txbxContent>
                    </wps:txbx>
                    <wps:bodyPr anchor="t">
                      <a:spAutoFit/>
                    </wps:bodyPr>
                  </wps:wsp>
                </a:graphicData>
              </a:graphic>
            </wp:anchor>
          </w:drawing>
        </mc:Choice>
        <mc:Fallback>
          <w:pict>
            <v:rect w14:anchorId="046232E0" id="Blok textu 308" o:spid="_x0000_s1027" style="position:absolute;margin-left:-21.7pt;margin-top:5.2pt;width:514.85pt;height:20.55pt;z-index:-5033164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" o:allowincell="f" stroked="f">
              <v:textbox style="mso-fit-shape-to-text:t">
                <w:txbxContent>
                  <w:p w14:paraId="42367EB1" w14:textId="77777777" w:rsidR="0027034A" w:rsidRDefault="00B40E39">
                    <w:pPr>
                      <w:pStyle w:val="Obsahrmca"/>
                      <w:rPr>
                        <w:rFonts w:asciiTheme="minorHAnsi" w:hAnsiTheme="minorHAnsi"/>
                        <w:sz w:val="22"/>
                      </w:rPr>
                    </w:pPr>
                    <w:r>
                      <w:rPr>
                        <w:rFonts w:asciiTheme="minorHAnsi" w:hAnsiTheme="minorHAnsi"/>
                        <w:color w:val="000000"/>
                        <w:sz w:val="22"/>
                      </w:rPr>
                      <w:t>www.facebook.com/hornonitrianskestopy             e-mail: hn.stopy@gmail.com              tel.: +421 911 600 322</w:t>
                    </w:r>
                  </w:p>
                </w:txbxContent>
              </v:textbox>
            </v:rect>
          </w:pict>
        </mc:Fallback>
      </mc:AlternateContent>
    </w:r>
  </w:p>
  <w:p w14:paraId="713EDE21" w14:textId="77777777" w:rsidR="0027034A" w:rsidRDefault="0027034A">
    <w:pPr>
      <w:tabs>
        <w:tab w:val="left" w:pos="22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DAFF7" w14:textId="77777777" w:rsidR="00812291" w:rsidRDefault="00812291">
      <w:r>
        <w:separator/>
      </w:r>
    </w:p>
  </w:footnote>
  <w:footnote w:type="continuationSeparator" w:id="0">
    <w:p w14:paraId="0DA3056E" w14:textId="77777777" w:rsidR="00812291" w:rsidRDefault="00812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A6DD" w14:textId="77777777" w:rsidR="0027034A" w:rsidRDefault="00B40E39">
    <w:pPr>
      <w:tabs>
        <w:tab w:val="left" w:pos="7899"/>
      </w:tabs>
    </w:pPr>
    <w:r>
      <w:rPr>
        <w:noProof/>
        <w:lang w:val="cs-CZ"/>
      </w:rPr>
      <w:drawing>
        <wp:inline distT="0" distB="0" distL="0" distR="0" wp14:anchorId="718E62B6" wp14:editId="7E6DD2FB">
          <wp:extent cx="2981325" cy="762000"/>
          <wp:effectExtent l="0" t="0" r="0" b="0"/>
          <wp:docPr id="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a:picLocks noChangeAspect="1" noChangeArrowheads="1"/>
                  </pic:cNvPicPr>
                </pic:nvPicPr>
                <pic:blipFill>
                  <a:blip r:embed="rId1"/>
                  <a:stretch>
                    <a:fillRect/>
                  </a:stretch>
                </pic:blipFill>
                <pic:spPr bwMode="auto">
                  <a:xfrm>
                    <a:off x="0" y="0"/>
                    <a:ext cx="2981325" cy="762000"/>
                  </a:xfrm>
                  <a:prstGeom prst="rect">
                    <a:avLst/>
                  </a:prstGeom>
                </pic:spPr>
              </pic:pic>
            </a:graphicData>
          </a:graphic>
        </wp:inline>
      </w:drawing>
    </w:r>
    <w:r>
      <w:t xml:space="preserve">                                       </w:t>
    </w:r>
    <w:r>
      <w:rPr>
        <w:noProof/>
        <w:lang w:val="cs-CZ"/>
      </w:rPr>
      <mc:AlternateContent>
        <mc:Choice Requires="wps">
          <w:drawing>
            <wp:anchor distT="0" distB="0" distL="635" distR="0" simplePos="0" relativeHeight="8" behindDoc="1" locked="0" layoutInCell="0" allowOverlap="1" wp14:anchorId="5643D28E" wp14:editId="02F176AB">
              <wp:simplePos x="0" y="0"/>
              <wp:positionH relativeFrom="column">
                <wp:posOffset>3507740</wp:posOffset>
              </wp:positionH>
              <wp:positionV relativeFrom="paragraph">
                <wp:posOffset>41275</wp:posOffset>
              </wp:positionV>
              <wp:extent cx="2795905" cy="709930"/>
              <wp:effectExtent l="635" t="0" r="0" b="0"/>
              <wp:wrapNone/>
              <wp:docPr id="3" name="Blok textu 310"/>
              <wp:cNvGraphicFramePr/>
              <a:graphic xmlns:a="http://schemas.openxmlformats.org/drawingml/2006/main">
                <a:graphicData uri="http://schemas.microsoft.com/office/word/2010/wordprocessingShape">
                  <wps:wsp>
                    <wps:cNvSpPr/>
                    <wps:spPr>
                      <a:xfrm>
                        <a:off x="0" y="0"/>
                        <a:ext cx="2795760" cy="70992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165F9224" w14:textId="77777777" w:rsidR="0027034A" w:rsidRDefault="00B40E39">
                          <w:pPr>
                            <w:pStyle w:val="Obsahrmca"/>
                            <w:rPr>
                              <w:rFonts w:asciiTheme="minorHAnsi" w:hAnsiTheme="minorHAnsi"/>
                              <w:sz w:val="20"/>
                            </w:rPr>
                          </w:pPr>
                          <w:r>
                            <w:rPr>
                              <w:rFonts w:asciiTheme="minorHAnsi" w:hAnsiTheme="minorHAnsi"/>
                              <w:color w:val="000000"/>
                              <w:sz w:val="20"/>
                            </w:rPr>
                            <w:t>Sídlo: ul. SNP 3/5, 972 01, Bojnice</w:t>
                          </w:r>
                        </w:p>
                        <w:p w14:paraId="6B762B51" w14:textId="77777777" w:rsidR="0027034A" w:rsidRDefault="00B40E39">
                          <w:pPr>
                            <w:pStyle w:val="Obsahrmca"/>
                            <w:rPr>
                              <w:rFonts w:asciiTheme="minorHAnsi" w:hAnsiTheme="minorHAnsi"/>
                              <w:sz w:val="20"/>
                            </w:rPr>
                          </w:pPr>
                          <w:r>
                            <w:rPr>
                              <w:rFonts w:asciiTheme="minorHAnsi" w:hAnsiTheme="minorHAnsi"/>
                              <w:color w:val="000000"/>
                              <w:sz w:val="20"/>
                            </w:rPr>
                            <w:t>IČO: 50529072</w:t>
                          </w:r>
                        </w:p>
                        <w:p w14:paraId="2F68C421" w14:textId="77777777" w:rsidR="0027034A" w:rsidRDefault="00B40E39">
                          <w:pPr>
                            <w:pStyle w:val="Obsahrmca"/>
                            <w:rPr>
                              <w:rFonts w:asciiTheme="minorHAnsi" w:hAnsiTheme="minorHAnsi"/>
                              <w:sz w:val="20"/>
                            </w:rPr>
                          </w:pPr>
                          <w:r>
                            <w:rPr>
                              <w:rFonts w:asciiTheme="minorHAnsi" w:hAnsiTheme="minorHAnsi"/>
                              <w:color w:val="000000"/>
                              <w:sz w:val="20"/>
                            </w:rPr>
                            <w:t>DIČ: 2120396498</w:t>
                          </w:r>
                        </w:p>
                        <w:p w14:paraId="6138E9A6" w14:textId="77777777" w:rsidR="0027034A" w:rsidRDefault="00B40E39">
                          <w:pPr>
                            <w:pStyle w:val="Obsahrmca"/>
                            <w:rPr>
                              <w:rFonts w:asciiTheme="minorHAnsi" w:hAnsiTheme="minorHAnsi"/>
                              <w:sz w:val="20"/>
                            </w:rPr>
                          </w:pPr>
                          <w:r>
                            <w:rPr>
                              <w:rFonts w:asciiTheme="minorHAnsi" w:hAnsiTheme="minorHAnsi"/>
                              <w:color w:val="000000"/>
                              <w:sz w:val="20"/>
                            </w:rPr>
                            <w:t>Č.Ú.: SK19 8330 0000 0027 0111 4616</w:t>
                          </w:r>
                        </w:p>
                      </w:txbxContent>
                    </wps:txbx>
                    <wps:bodyPr anchor="t">
                      <a:spAutoFit/>
                    </wps:bodyPr>
                  </wps:wsp>
                </a:graphicData>
              </a:graphic>
            </wp:anchor>
          </w:drawing>
        </mc:Choice>
        <mc:Fallback>
          <w:pict>
            <v:rect w14:anchorId="5643D28E" id="Blok textu 310" o:spid="_x0000_s1026" style="position:absolute;margin-left:276.2pt;margin-top:3.25pt;width:220.15pt;height:55.9pt;z-index:-503316472;visibility:visible;mso-wrap-style:square;mso-wrap-distance-left:.05pt;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" o:allowincell="f" stroked="f">
              <v:textbox style="mso-fit-shape-to-text:t">
                <w:txbxContent>
                  <w:p w14:paraId="165F9224" w14:textId="77777777" w:rsidR="0027034A" w:rsidRDefault="00B40E39">
                    <w:pPr>
                      <w:pStyle w:val="Obsahrmca"/>
                      <w:rPr>
                        <w:rFonts w:asciiTheme="minorHAnsi" w:hAnsiTheme="minorHAnsi"/>
                        <w:sz w:val="20"/>
                      </w:rPr>
                    </w:pPr>
                    <w:r>
                      <w:rPr>
                        <w:rFonts w:asciiTheme="minorHAnsi" w:hAnsiTheme="minorHAnsi"/>
                        <w:color w:val="000000"/>
                        <w:sz w:val="20"/>
                      </w:rPr>
                      <w:t>Sídlo: ul. SNP 3/5, 972 01, Bojnice</w:t>
                    </w:r>
                  </w:p>
                  <w:p w14:paraId="6B762B51" w14:textId="77777777" w:rsidR="0027034A" w:rsidRDefault="00B40E39">
                    <w:pPr>
                      <w:pStyle w:val="Obsahrmca"/>
                      <w:rPr>
                        <w:rFonts w:asciiTheme="minorHAnsi" w:hAnsiTheme="minorHAnsi"/>
                        <w:sz w:val="20"/>
                      </w:rPr>
                    </w:pPr>
                    <w:r>
                      <w:rPr>
                        <w:rFonts w:asciiTheme="minorHAnsi" w:hAnsiTheme="minorHAnsi"/>
                        <w:color w:val="000000"/>
                        <w:sz w:val="20"/>
                      </w:rPr>
                      <w:t>IČO: 50529072</w:t>
                    </w:r>
                  </w:p>
                  <w:p w14:paraId="2F68C421" w14:textId="77777777" w:rsidR="0027034A" w:rsidRDefault="00B40E39">
                    <w:pPr>
                      <w:pStyle w:val="Obsahrmca"/>
                      <w:rPr>
                        <w:rFonts w:asciiTheme="minorHAnsi" w:hAnsiTheme="minorHAnsi"/>
                        <w:sz w:val="20"/>
                      </w:rPr>
                    </w:pPr>
                    <w:r>
                      <w:rPr>
                        <w:rFonts w:asciiTheme="minorHAnsi" w:hAnsiTheme="minorHAnsi"/>
                        <w:color w:val="000000"/>
                        <w:sz w:val="20"/>
                      </w:rPr>
                      <w:t>DIČ: 2120396498</w:t>
                    </w:r>
                  </w:p>
                  <w:p w14:paraId="6138E9A6" w14:textId="77777777" w:rsidR="0027034A" w:rsidRDefault="00B40E39">
                    <w:pPr>
                      <w:pStyle w:val="Obsahrmca"/>
                      <w:rPr>
                        <w:rFonts w:asciiTheme="minorHAnsi" w:hAnsiTheme="minorHAnsi"/>
                        <w:sz w:val="20"/>
                      </w:rPr>
                    </w:pPr>
                    <w:r>
                      <w:rPr>
                        <w:rFonts w:asciiTheme="minorHAnsi" w:hAnsiTheme="minorHAnsi"/>
                        <w:color w:val="000000"/>
                        <w:sz w:val="20"/>
                      </w:rPr>
                      <w:t>Č.Ú.: SK19 8330 0000 0027 0111 4616</w:t>
                    </w:r>
                  </w:p>
                </w:txbxContent>
              </v:textbox>
            </v:rect>
          </w:pict>
        </mc:Fallback>
      </mc:AlternateContent>
    </w:r>
    <w:r>
      <w:tab/>
    </w:r>
  </w:p>
  <w:p w14:paraId="13AB1845" w14:textId="77777777" w:rsidR="0027034A" w:rsidRDefault="0027034A">
    <w:pPr>
      <w:tabs>
        <w:tab w:val="center" w:pos="453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2F63"/>
    <w:multiLevelType w:val="multilevel"/>
    <w:tmpl w:val="8CFC4A24"/>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1B04CE8"/>
    <w:multiLevelType w:val="hybridMultilevel"/>
    <w:tmpl w:val="8CFC4A24"/>
    <w:lvl w:ilvl="0" w:tplc="2484348E">
      <w:start w:val="1"/>
      <w:numFmt w:val="decimal"/>
      <w:lvlText w:val="%1."/>
      <w:lvlJc w:val="left"/>
      <w:pPr>
        <w:ind w:left="1080" w:hanging="360"/>
      </w:pPr>
      <w:rPr>
        <w:rFonts w:hint="default"/>
        <w:b/>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15:restartNumberingAfterBreak="0">
    <w:nsid w:val="138C04CE"/>
    <w:multiLevelType w:val="hybridMultilevel"/>
    <w:tmpl w:val="7062C9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472659F"/>
    <w:multiLevelType w:val="multilevel"/>
    <w:tmpl w:val="C52A7AB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289E6870"/>
    <w:multiLevelType w:val="multilevel"/>
    <w:tmpl w:val="AF7A581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5" w15:restartNumberingAfterBreak="0">
    <w:nsid w:val="45DA00F0"/>
    <w:multiLevelType w:val="multilevel"/>
    <w:tmpl w:val="599635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3622F92"/>
    <w:multiLevelType w:val="multilevel"/>
    <w:tmpl w:val="4C06DB2A"/>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59310547"/>
    <w:multiLevelType w:val="multilevel"/>
    <w:tmpl w:val="40E05B1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8" w15:restartNumberingAfterBreak="0">
    <w:nsid w:val="7045598C"/>
    <w:multiLevelType w:val="multilevel"/>
    <w:tmpl w:val="18327F2C"/>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1951429766">
    <w:abstractNumId w:val="8"/>
  </w:num>
  <w:num w:numId="2" w16cid:durableId="286661679">
    <w:abstractNumId w:val="6"/>
  </w:num>
  <w:num w:numId="3" w16cid:durableId="2030990030">
    <w:abstractNumId w:val="7"/>
  </w:num>
  <w:num w:numId="4" w16cid:durableId="2025593670">
    <w:abstractNumId w:val="5"/>
  </w:num>
  <w:num w:numId="5" w16cid:durableId="1510217400">
    <w:abstractNumId w:val="3"/>
  </w:num>
  <w:num w:numId="6" w16cid:durableId="1634170869">
    <w:abstractNumId w:val="4"/>
  </w:num>
  <w:num w:numId="7" w16cid:durableId="1521436388">
    <w:abstractNumId w:val="1"/>
  </w:num>
  <w:num w:numId="8" w16cid:durableId="1124737827">
    <w:abstractNumId w:val="2"/>
  </w:num>
  <w:num w:numId="9" w16cid:durableId="2024622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4A"/>
    <w:rsid w:val="00025322"/>
    <w:rsid w:val="0007196D"/>
    <w:rsid w:val="00072572"/>
    <w:rsid w:val="000C12B2"/>
    <w:rsid w:val="000F38E3"/>
    <w:rsid w:val="00114A60"/>
    <w:rsid w:val="001170A2"/>
    <w:rsid w:val="00124D1B"/>
    <w:rsid w:val="00161450"/>
    <w:rsid w:val="00170577"/>
    <w:rsid w:val="00171A32"/>
    <w:rsid w:val="001D4C79"/>
    <w:rsid w:val="00233628"/>
    <w:rsid w:val="002548E0"/>
    <w:rsid w:val="0027034A"/>
    <w:rsid w:val="0028234E"/>
    <w:rsid w:val="002B61D0"/>
    <w:rsid w:val="002C1E06"/>
    <w:rsid w:val="002D1F20"/>
    <w:rsid w:val="002D4ADD"/>
    <w:rsid w:val="002D517C"/>
    <w:rsid w:val="003268E9"/>
    <w:rsid w:val="00332133"/>
    <w:rsid w:val="00346875"/>
    <w:rsid w:val="003560A4"/>
    <w:rsid w:val="00363F39"/>
    <w:rsid w:val="003712AC"/>
    <w:rsid w:val="00380495"/>
    <w:rsid w:val="003B4FAB"/>
    <w:rsid w:val="003D2068"/>
    <w:rsid w:val="00414790"/>
    <w:rsid w:val="004467F7"/>
    <w:rsid w:val="00497E5D"/>
    <w:rsid w:val="004A2DCC"/>
    <w:rsid w:val="004B2584"/>
    <w:rsid w:val="004E133A"/>
    <w:rsid w:val="00502DE0"/>
    <w:rsid w:val="005160FF"/>
    <w:rsid w:val="00581E8C"/>
    <w:rsid w:val="00592204"/>
    <w:rsid w:val="005B3F96"/>
    <w:rsid w:val="005C0357"/>
    <w:rsid w:val="005C623A"/>
    <w:rsid w:val="006111DD"/>
    <w:rsid w:val="00695B7F"/>
    <w:rsid w:val="006B1505"/>
    <w:rsid w:val="006D4B54"/>
    <w:rsid w:val="007236EA"/>
    <w:rsid w:val="00756696"/>
    <w:rsid w:val="0079003A"/>
    <w:rsid w:val="007A7D73"/>
    <w:rsid w:val="007E1884"/>
    <w:rsid w:val="00812291"/>
    <w:rsid w:val="00830E93"/>
    <w:rsid w:val="00851C67"/>
    <w:rsid w:val="00887D54"/>
    <w:rsid w:val="008D40A7"/>
    <w:rsid w:val="00930103"/>
    <w:rsid w:val="00982BA3"/>
    <w:rsid w:val="009968BA"/>
    <w:rsid w:val="009B2359"/>
    <w:rsid w:val="00A32AD8"/>
    <w:rsid w:val="00A4538B"/>
    <w:rsid w:val="00AA1A23"/>
    <w:rsid w:val="00AD136B"/>
    <w:rsid w:val="00B40E39"/>
    <w:rsid w:val="00B82FE7"/>
    <w:rsid w:val="00BD39FA"/>
    <w:rsid w:val="00C36085"/>
    <w:rsid w:val="00C95569"/>
    <w:rsid w:val="00CC6DF7"/>
    <w:rsid w:val="00D036AA"/>
    <w:rsid w:val="00DB6CBD"/>
    <w:rsid w:val="00DD3E28"/>
    <w:rsid w:val="00DE303F"/>
    <w:rsid w:val="00E31F52"/>
    <w:rsid w:val="00E57F98"/>
    <w:rsid w:val="00E93D78"/>
    <w:rsid w:val="00EB2EC2"/>
    <w:rsid w:val="00F01B71"/>
    <w:rsid w:val="00F30FFA"/>
    <w:rsid w:val="00F42805"/>
    <w:rsid w:val="00F52998"/>
    <w:rsid w:val="00F5594D"/>
    <w:rsid w:val="00F93889"/>
    <w:rsid w:val="00FB61F6"/>
    <w:rsid w:val="00FD34FA"/>
    <w:rsid w:val="00FE20B7"/>
    <w:rsid w:val="00FE5968"/>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163C"/>
  <w15:docId w15:val="{E3DEFCE7-A7D3-46A6-B269-30705622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sk-SK" w:eastAsia="sk-SK"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1779E"/>
    <w:rPr>
      <w:lang w:eastAsia="cs-CZ"/>
    </w:rPr>
  </w:style>
  <w:style w:type="paragraph" w:styleId="Nadpis1">
    <w:name w:val="heading 1"/>
    <w:basedOn w:val="Normlny"/>
    <w:link w:val="Nadpis1Char"/>
    <w:qFormat/>
    <w:rsid w:val="0031779E"/>
    <w:pPr>
      <w:keepNext/>
      <w:pBdr>
        <w:top w:val="single" w:sz="4" w:space="1" w:color="00000A"/>
        <w:left w:val="single" w:sz="4" w:space="4" w:color="00000A"/>
        <w:bottom w:val="single" w:sz="4" w:space="1" w:color="00000A"/>
        <w:right w:val="single" w:sz="4" w:space="4" w:color="00000A"/>
      </w:pBdr>
      <w:jc w:val="both"/>
      <w:outlineLvl w:val="0"/>
    </w:pPr>
    <w:rPr>
      <w:b/>
      <w:sz w:val="44"/>
    </w:rPr>
  </w:style>
  <w:style w:type="paragraph" w:styleId="Nadpis2">
    <w:name w:val="heading 2"/>
    <w:basedOn w:val="Normlny"/>
    <w:link w:val="Nadpis2Char"/>
    <w:qFormat/>
    <w:rsid w:val="0031779E"/>
    <w:pPr>
      <w:keepNext/>
      <w:spacing w:line="360" w:lineRule="auto"/>
      <w:jc w:val="both"/>
      <w:outlineLvl w:val="1"/>
    </w:pPr>
    <w:rPr>
      <w:b/>
      <w:bCs/>
    </w:rPr>
  </w:style>
  <w:style w:type="paragraph" w:styleId="Nadpis3">
    <w:name w:val="heading 3"/>
    <w:basedOn w:val="Normlny"/>
    <w:link w:val="Nadpis3Char"/>
    <w:qFormat/>
    <w:rsid w:val="0031779E"/>
    <w:pPr>
      <w:keepNext/>
      <w:spacing w:line="360" w:lineRule="auto"/>
      <w:outlineLvl w:val="2"/>
    </w:pPr>
    <w:rPr>
      <w:b/>
      <w:bCs/>
      <w:sz w:val="28"/>
    </w:rPr>
  </w:style>
  <w:style w:type="paragraph" w:styleId="Nadpis4">
    <w:name w:val="heading 4"/>
    <w:basedOn w:val="Normlny"/>
    <w:link w:val="Nadpis4Char"/>
    <w:qFormat/>
    <w:rsid w:val="0031779E"/>
    <w:pPr>
      <w:keepNext/>
      <w:outlineLvl w:val="3"/>
    </w:pPr>
    <w:rPr>
      <w:b/>
      <w:bCs/>
    </w:rPr>
  </w:style>
  <w:style w:type="paragraph" w:styleId="Nadpis5">
    <w:name w:val="heading 5"/>
    <w:basedOn w:val="Normlny"/>
    <w:next w:val="Normlny"/>
    <w:qFormat/>
    <w:pPr>
      <w:keepNext/>
      <w:keepLines/>
      <w:spacing w:before="220" w:after="40"/>
      <w:outlineLvl w:val="4"/>
    </w:pPr>
    <w:rPr>
      <w:b/>
      <w:sz w:val="22"/>
      <w:szCs w:val="22"/>
    </w:rPr>
  </w:style>
  <w:style w:type="paragraph" w:styleId="Nadpis6">
    <w:name w:val="heading 6"/>
    <w:basedOn w:val="Normlny"/>
    <w:next w:val="Normlny"/>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red1">
    <w:name w:val="red1"/>
    <w:qFormat/>
    <w:rsid w:val="0031779E"/>
    <w:rPr>
      <w:color w:val="AC1B2B"/>
    </w:rPr>
  </w:style>
  <w:style w:type="character" w:customStyle="1" w:styleId="kontakt">
    <w:name w:val="kontakt"/>
    <w:basedOn w:val="Predvolenpsmoodseku"/>
    <w:qFormat/>
    <w:rsid w:val="0031779E"/>
  </w:style>
  <w:style w:type="character" w:customStyle="1" w:styleId="Nadpis1Char">
    <w:name w:val="Nadpis 1 Char"/>
    <w:basedOn w:val="Predvolenpsmoodseku"/>
    <w:link w:val="Nadpis1"/>
    <w:qFormat/>
    <w:rsid w:val="0031779E"/>
    <w:rPr>
      <w:b/>
      <w:color w:val="00000A"/>
      <w:sz w:val="44"/>
      <w:szCs w:val="24"/>
      <w:lang w:eastAsia="cs-CZ"/>
    </w:rPr>
  </w:style>
  <w:style w:type="character" w:customStyle="1" w:styleId="Nadpis2Char">
    <w:name w:val="Nadpis 2 Char"/>
    <w:basedOn w:val="Predvolenpsmoodseku"/>
    <w:link w:val="Nadpis2"/>
    <w:qFormat/>
    <w:rsid w:val="0031779E"/>
    <w:rPr>
      <w:b/>
      <w:bCs/>
      <w:color w:val="00000A"/>
      <w:sz w:val="24"/>
      <w:szCs w:val="24"/>
      <w:lang w:eastAsia="cs-CZ"/>
    </w:rPr>
  </w:style>
  <w:style w:type="character" w:customStyle="1" w:styleId="Nadpis3Char">
    <w:name w:val="Nadpis 3 Char"/>
    <w:basedOn w:val="Predvolenpsmoodseku"/>
    <w:link w:val="Nadpis3"/>
    <w:qFormat/>
    <w:rsid w:val="0031779E"/>
    <w:rPr>
      <w:b/>
      <w:bCs/>
      <w:color w:val="00000A"/>
      <w:sz w:val="28"/>
      <w:szCs w:val="24"/>
      <w:lang w:eastAsia="cs-CZ"/>
    </w:rPr>
  </w:style>
  <w:style w:type="character" w:customStyle="1" w:styleId="Nadpis4Char">
    <w:name w:val="Nadpis 4 Char"/>
    <w:basedOn w:val="Predvolenpsmoodseku"/>
    <w:link w:val="Nadpis4"/>
    <w:qFormat/>
    <w:rsid w:val="0031779E"/>
    <w:rPr>
      <w:b/>
      <w:bCs/>
      <w:color w:val="00000A"/>
      <w:sz w:val="24"/>
      <w:szCs w:val="24"/>
      <w:lang w:eastAsia="cs-CZ"/>
    </w:rPr>
  </w:style>
  <w:style w:type="character" w:customStyle="1" w:styleId="TextkomentraChar">
    <w:name w:val="Text komentára Char"/>
    <w:link w:val="Textkomentra"/>
    <w:uiPriority w:val="99"/>
    <w:semiHidden/>
    <w:qFormat/>
    <w:rsid w:val="0031779E"/>
    <w:rPr>
      <w:lang w:eastAsia="cs-CZ"/>
    </w:rPr>
  </w:style>
  <w:style w:type="character" w:styleId="Odkaznakomentr">
    <w:name w:val="annotation reference"/>
    <w:uiPriority w:val="99"/>
    <w:semiHidden/>
    <w:unhideWhenUsed/>
    <w:qFormat/>
    <w:rsid w:val="0031779E"/>
    <w:rPr>
      <w:sz w:val="16"/>
      <w:szCs w:val="16"/>
    </w:rPr>
  </w:style>
  <w:style w:type="character" w:customStyle="1" w:styleId="NzovChar">
    <w:name w:val="Názov Char"/>
    <w:link w:val="Nzov"/>
    <w:qFormat/>
    <w:rsid w:val="0031779E"/>
    <w:rPr>
      <w:b/>
      <w:sz w:val="28"/>
      <w:u w:val="single"/>
    </w:rPr>
  </w:style>
  <w:style w:type="character" w:customStyle="1" w:styleId="Zkladntext2Char">
    <w:name w:val="Základný text 2 Char"/>
    <w:basedOn w:val="Predvolenpsmoodseku"/>
    <w:link w:val="Zkladntext2"/>
    <w:qFormat/>
    <w:rsid w:val="0031779E"/>
    <w:rPr>
      <w:color w:val="00000A"/>
      <w:sz w:val="24"/>
      <w:szCs w:val="24"/>
      <w:lang w:eastAsia="cs-CZ"/>
    </w:rPr>
  </w:style>
  <w:style w:type="character" w:customStyle="1" w:styleId="Zkladntext3Char">
    <w:name w:val="Základný text 3 Char"/>
    <w:link w:val="Zkladntext3"/>
    <w:uiPriority w:val="99"/>
    <w:qFormat/>
    <w:rsid w:val="0031779E"/>
    <w:rPr>
      <w:sz w:val="16"/>
      <w:szCs w:val="16"/>
      <w:lang w:eastAsia="cs-CZ"/>
    </w:rPr>
  </w:style>
  <w:style w:type="character" w:customStyle="1" w:styleId="Zarkazkladnhotextu2Char">
    <w:name w:val="Zarážka základného textu 2 Char"/>
    <w:link w:val="Zarkazkladnhotextu2"/>
    <w:uiPriority w:val="99"/>
    <w:semiHidden/>
    <w:qFormat/>
    <w:rsid w:val="0031779E"/>
    <w:rPr>
      <w:sz w:val="24"/>
      <w:szCs w:val="24"/>
      <w:lang w:eastAsia="cs-CZ"/>
    </w:rPr>
  </w:style>
  <w:style w:type="character" w:customStyle="1" w:styleId="Zarkazkladnhotextu3Char">
    <w:name w:val="Zarážka základného textu 3 Char"/>
    <w:link w:val="Zarkazkladnhotextu3"/>
    <w:uiPriority w:val="99"/>
    <w:qFormat/>
    <w:rsid w:val="0031779E"/>
    <w:rPr>
      <w:sz w:val="16"/>
      <w:szCs w:val="16"/>
      <w:lang w:eastAsia="cs-CZ"/>
    </w:rPr>
  </w:style>
  <w:style w:type="character" w:styleId="Vrazn">
    <w:name w:val="Strong"/>
    <w:uiPriority w:val="22"/>
    <w:qFormat/>
    <w:rsid w:val="0031779E"/>
    <w:rPr>
      <w:b/>
      <w:bCs/>
    </w:rPr>
  </w:style>
  <w:style w:type="character" w:styleId="CitciaHTML">
    <w:name w:val="HTML Cite"/>
    <w:uiPriority w:val="99"/>
    <w:semiHidden/>
    <w:unhideWhenUsed/>
    <w:qFormat/>
    <w:rsid w:val="0031779E"/>
    <w:rPr>
      <w:i/>
      <w:iCs/>
    </w:rPr>
  </w:style>
  <w:style w:type="character" w:customStyle="1" w:styleId="PredmetkomentraChar">
    <w:name w:val="Predmet komentára Char"/>
    <w:link w:val="Predmetkomentra"/>
    <w:uiPriority w:val="99"/>
    <w:semiHidden/>
    <w:qFormat/>
    <w:rsid w:val="0031779E"/>
    <w:rPr>
      <w:b/>
      <w:bCs/>
      <w:lang w:eastAsia="cs-CZ"/>
    </w:rPr>
  </w:style>
  <w:style w:type="character" w:customStyle="1" w:styleId="TextbublinyChar">
    <w:name w:val="Text bubliny Char"/>
    <w:basedOn w:val="Predvolenpsmoodseku"/>
    <w:link w:val="Textbubliny"/>
    <w:semiHidden/>
    <w:qFormat/>
    <w:rsid w:val="0031779E"/>
    <w:rPr>
      <w:rFonts w:ascii="Tahoma" w:hAnsi="Tahoma" w:cs="Tahoma"/>
      <w:color w:val="00000A"/>
      <w:sz w:val="16"/>
      <w:szCs w:val="16"/>
      <w:lang w:eastAsia="cs-CZ"/>
    </w:rPr>
  </w:style>
  <w:style w:type="character" w:customStyle="1" w:styleId="HlavikaChar">
    <w:name w:val="Hlavička Char"/>
    <w:basedOn w:val="Predvolenpsmoodseku"/>
    <w:link w:val="Hlavika"/>
    <w:uiPriority w:val="99"/>
    <w:qFormat/>
    <w:rsid w:val="007E574A"/>
    <w:rPr>
      <w:color w:val="00000A"/>
      <w:sz w:val="24"/>
      <w:szCs w:val="24"/>
      <w:lang w:eastAsia="cs-CZ"/>
    </w:rPr>
  </w:style>
  <w:style w:type="character" w:customStyle="1" w:styleId="PtaChar">
    <w:name w:val="Päta Char"/>
    <w:basedOn w:val="Predvolenpsmoodseku"/>
    <w:link w:val="Pta"/>
    <w:uiPriority w:val="99"/>
    <w:qFormat/>
    <w:rsid w:val="007E574A"/>
    <w:rPr>
      <w:color w:val="00000A"/>
      <w:sz w:val="24"/>
      <w:szCs w:val="24"/>
      <w:lang w:eastAsia="cs-CZ"/>
    </w:rPr>
  </w:style>
  <w:style w:type="character" w:customStyle="1" w:styleId="Internetovodkaz">
    <w:name w:val="Internetový odkaz"/>
    <w:basedOn w:val="Predvolenpsmoodseku"/>
    <w:uiPriority w:val="99"/>
    <w:unhideWhenUsed/>
    <w:rsid w:val="00131378"/>
    <w:rPr>
      <w:color w:val="0000FF" w:themeColor="hyperlink"/>
      <w:u w:val="single"/>
    </w:rPr>
  </w:style>
  <w:style w:type="paragraph" w:customStyle="1" w:styleId="Nadpis">
    <w:name w:val="Nadpis"/>
    <w:basedOn w:val="Normlny"/>
    <w:next w:val="Normlny"/>
    <w:qFormat/>
    <w:rsid w:val="0031779E"/>
    <w:pPr>
      <w:keepNext/>
      <w:spacing w:before="240" w:after="120"/>
    </w:pPr>
    <w:rPr>
      <w:rFonts w:ascii="Liberation Sans" w:eastAsia="Microsoft YaHei" w:hAnsi="Liberation Sans" w:cs="Mangal"/>
      <w:sz w:val="28"/>
      <w:szCs w:val="28"/>
    </w:rPr>
  </w:style>
  <w:style w:type="paragraph" w:styleId="Zkladntext">
    <w:name w:val="Body Text"/>
    <w:basedOn w:val="Normlny"/>
    <w:pPr>
      <w:spacing w:after="140" w:line="276" w:lineRule="auto"/>
    </w:pPr>
  </w:style>
  <w:style w:type="paragraph" w:styleId="Zoznam">
    <w:name w:val="List"/>
    <w:basedOn w:val="Zkladntext"/>
    <w:rPr>
      <w:rFonts w:cs="Arial"/>
    </w:rPr>
  </w:style>
  <w:style w:type="paragraph" w:styleId="Popis">
    <w:name w:val="caption"/>
    <w:basedOn w:val="Normlny"/>
    <w:qFormat/>
    <w:pPr>
      <w:suppressLineNumbers/>
      <w:spacing w:before="120" w:after="120"/>
    </w:pPr>
    <w:rPr>
      <w:rFonts w:cs="Arial"/>
      <w:i/>
      <w:iCs/>
    </w:rPr>
  </w:style>
  <w:style w:type="paragraph" w:customStyle="1" w:styleId="Index">
    <w:name w:val="Index"/>
    <w:basedOn w:val="Normlny"/>
    <w:qFormat/>
    <w:rsid w:val="0031779E"/>
    <w:pPr>
      <w:suppressLineNumbers/>
    </w:pPr>
    <w:rPr>
      <w:rFonts w:cs="Mangal"/>
    </w:rPr>
  </w:style>
  <w:style w:type="paragraph" w:styleId="Nzov">
    <w:name w:val="Title"/>
    <w:basedOn w:val="Normlny"/>
    <w:link w:val="NzovChar"/>
    <w:qFormat/>
    <w:rsid w:val="0031779E"/>
    <w:pPr>
      <w:jc w:val="center"/>
    </w:pPr>
    <w:rPr>
      <w:b/>
      <w:color w:val="auto"/>
      <w:sz w:val="28"/>
      <w:szCs w:val="20"/>
      <w:u w:val="single"/>
      <w:lang w:eastAsia="en-US"/>
    </w:rPr>
  </w:style>
  <w:style w:type="paragraph" w:customStyle="1" w:styleId="ZkladntextIMP">
    <w:name w:val="Základní text_IMP"/>
    <w:basedOn w:val="Normlny"/>
    <w:qFormat/>
    <w:rsid w:val="0031779E"/>
    <w:pPr>
      <w:spacing w:line="276" w:lineRule="auto"/>
      <w:textAlignment w:val="baseline"/>
    </w:pPr>
    <w:rPr>
      <w:szCs w:val="20"/>
      <w:lang w:val="cs-CZ"/>
    </w:rPr>
  </w:style>
  <w:style w:type="paragraph" w:customStyle="1" w:styleId="Normlny0">
    <w:name w:val="Normálny~"/>
    <w:basedOn w:val="Normlny"/>
    <w:qFormat/>
    <w:rsid w:val="0031779E"/>
    <w:pPr>
      <w:spacing w:line="228" w:lineRule="auto"/>
      <w:textAlignment w:val="baseline"/>
    </w:pPr>
    <w:rPr>
      <w:sz w:val="20"/>
      <w:szCs w:val="20"/>
      <w:lang w:val="cs-CZ"/>
    </w:rPr>
  </w:style>
  <w:style w:type="paragraph" w:customStyle="1" w:styleId="Styltabulky">
    <w:name w:val="Styl tabulky"/>
    <w:basedOn w:val="Normlny"/>
    <w:qFormat/>
    <w:rsid w:val="0031779E"/>
    <w:pPr>
      <w:widowControl w:val="0"/>
      <w:spacing w:line="218" w:lineRule="auto"/>
      <w:ind w:left="1440" w:hanging="1440"/>
    </w:pPr>
    <w:rPr>
      <w:sz w:val="20"/>
      <w:szCs w:val="20"/>
      <w:lang w:val="cs-CZ"/>
    </w:rPr>
  </w:style>
  <w:style w:type="paragraph" w:customStyle="1" w:styleId="Zkladntext21">
    <w:name w:val="Základný text 21"/>
    <w:basedOn w:val="Normlny"/>
    <w:qFormat/>
    <w:rsid w:val="0031779E"/>
    <w:rPr>
      <w:sz w:val="22"/>
      <w:szCs w:val="20"/>
      <w:lang w:eastAsia="zh-CN"/>
    </w:rPr>
  </w:style>
  <w:style w:type="paragraph" w:customStyle="1" w:styleId="Zarkazkladnhotextu21">
    <w:name w:val="Zarážka základného textu 21"/>
    <w:basedOn w:val="Normlny"/>
    <w:qFormat/>
    <w:rsid w:val="0031779E"/>
    <w:pPr>
      <w:spacing w:line="360" w:lineRule="auto"/>
      <w:ind w:firstLine="720"/>
    </w:pPr>
    <w:rPr>
      <w:sz w:val="22"/>
      <w:szCs w:val="20"/>
      <w:lang w:val="cs-CZ" w:eastAsia="zh-CN"/>
    </w:rPr>
  </w:style>
  <w:style w:type="paragraph" w:customStyle="1" w:styleId="Zarkazkladnhotextu31">
    <w:name w:val="Zarážka základného textu 31"/>
    <w:basedOn w:val="Normlny"/>
    <w:qFormat/>
    <w:rsid w:val="0031779E"/>
    <w:pPr>
      <w:spacing w:line="360" w:lineRule="auto"/>
      <w:ind w:firstLine="720"/>
      <w:jc w:val="both"/>
    </w:pPr>
    <w:rPr>
      <w:bCs/>
      <w:sz w:val="22"/>
      <w:szCs w:val="20"/>
      <w:lang w:val="cs-CZ" w:eastAsia="zh-CN"/>
    </w:rPr>
  </w:style>
  <w:style w:type="paragraph" w:customStyle="1" w:styleId="Zkladntext31">
    <w:name w:val="Základný text 31"/>
    <w:basedOn w:val="Normlny"/>
    <w:qFormat/>
    <w:rsid w:val="0031779E"/>
    <w:pPr>
      <w:spacing w:line="360" w:lineRule="auto"/>
    </w:pPr>
    <w:rPr>
      <w:b/>
      <w:bCs/>
      <w:sz w:val="28"/>
      <w:szCs w:val="20"/>
      <w:lang w:eastAsia="zh-CN"/>
    </w:rPr>
  </w:style>
  <w:style w:type="paragraph" w:customStyle="1" w:styleId="Obsahrmca">
    <w:name w:val="Obsah rámca"/>
    <w:basedOn w:val="Normlny"/>
    <w:qFormat/>
    <w:rsid w:val="0031779E"/>
  </w:style>
  <w:style w:type="paragraph" w:customStyle="1" w:styleId="Citcie">
    <w:name w:val="Citácie"/>
    <w:basedOn w:val="Normlny"/>
    <w:qFormat/>
    <w:rsid w:val="0031779E"/>
  </w:style>
  <w:style w:type="paragraph" w:styleId="Textkomentra">
    <w:name w:val="annotation text"/>
    <w:basedOn w:val="Normlny"/>
    <w:link w:val="TextkomentraChar"/>
    <w:uiPriority w:val="99"/>
    <w:semiHidden/>
    <w:unhideWhenUsed/>
    <w:qFormat/>
    <w:rsid w:val="0031779E"/>
    <w:rPr>
      <w:color w:val="auto"/>
      <w:sz w:val="20"/>
      <w:szCs w:val="20"/>
    </w:rPr>
  </w:style>
  <w:style w:type="paragraph" w:styleId="Zkladntext2">
    <w:name w:val="Body Text 2"/>
    <w:basedOn w:val="Normlny"/>
    <w:link w:val="Zkladntext2Char"/>
    <w:qFormat/>
    <w:rsid w:val="0031779E"/>
    <w:pPr>
      <w:jc w:val="both"/>
    </w:pPr>
  </w:style>
  <w:style w:type="paragraph" w:styleId="Zkladntext3">
    <w:name w:val="Body Text 3"/>
    <w:basedOn w:val="Normlny"/>
    <w:link w:val="Zkladntext3Char"/>
    <w:uiPriority w:val="99"/>
    <w:unhideWhenUsed/>
    <w:qFormat/>
    <w:rsid w:val="0031779E"/>
    <w:pPr>
      <w:spacing w:after="120"/>
    </w:pPr>
    <w:rPr>
      <w:color w:val="auto"/>
      <w:sz w:val="16"/>
      <w:szCs w:val="16"/>
    </w:rPr>
  </w:style>
  <w:style w:type="paragraph" w:styleId="Zarkazkladnhotextu2">
    <w:name w:val="Body Text Indent 2"/>
    <w:basedOn w:val="Normlny"/>
    <w:link w:val="Zarkazkladnhotextu2Char"/>
    <w:uiPriority w:val="99"/>
    <w:semiHidden/>
    <w:unhideWhenUsed/>
    <w:qFormat/>
    <w:rsid w:val="0031779E"/>
    <w:pPr>
      <w:spacing w:after="120" w:line="480" w:lineRule="auto"/>
      <w:ind w:left="283"/>
    </w:pPr>
    <w:rPr>
      <w:color w:val="auto"/>
    </w:rPr>
  </w:style>
  <w:style w:type="paragraph" w:styleId="Zarkazkladnhotextu3">
    <w:name w:val="Body Text Indent 3"/>
    <w:basedOn w:val="Normlny"/>
    <w:link w:val="Zarkazkladnhotextu3Char"/>
    <w:uiPriority w:val="99"/>
    <w:qFormat/>
    <w:rsid w:val="0031779E"/>
    <w:pPr>
      <w:spacing w:line="360" w:lineRule="auto"/>
      <w:ind w:firstLine="720"/>
      <w:jc w:val="both"/>
    </w:pPr>
    <w:rPr>
      <w:color w:val="auto"/>
      <w:sz w:val="16"/>
      <w:szCs w:val="16"/>
    </w:rPr>
  </w:style>
  <w:style w:type="paragraph" w:styleId="Predmetkomentra">
    <w:name w:val="annotation subject"/>
    <w:basedOn w:val="Textkomentra"/>
    <w:link w:val="PredmetkomentraChar"/>
    <w:uiPriority w:val="99"/>
    <w:semiHidden/>
    <w:unhideWhenUsed/>
    <w:qFormat/>
    <w:rsid w:val="0031779E"/>
    <w:rPr>
      <w:b/>
      <w:bCs/>
    </w:rPr>
  </w:style>
  <w:style w:type="paragraph" w:styleId="Textbubliny">
    <w:name w:val="Balloon Text"/>
    <w:basedOn w:val="Normlny"/>
    <w:link w:val="TextbublinyChar"/>
    <w:semiHidden/>
    <w:qFormat/>
    <w:rsid w:val="0031779E"/>
    <w:rPr>
      <w:rFonts w:ascii="Tahoma" w:hAnsi="Tahoma" w:cs="Tahoma"/>
      <w:sz w:val="16"/>
      <w:szCs w:val="16"/>
    </w:rPr>
  </w:style>
  <w:style w:type="paragraph" w:customStyle="1" w:styleId="Hlavikaapta">
    <w:name w:val="Hlavička a päta"/>
    <w:basedOn w:val="Normlny"/>
    <w:qFormat/>
  </w:style>
  <w:style w:type="paragraph" w:styleId="Hlavika">
    <w:name w:val="header"/>
    <w:basedOn w:val="Normlny"/>
    <w:link w:val="HlavikaChar"/>
    <w:uiPriority w:val="99"/>
    <w:unhideWhenUsed/>
    <w:rsid w:val="007E574A"/>
    <w:pPr>
      <w:tabs>
        <w:tab w:val="center" w:pos="4536"/>
        <w:tab w:val="right" w:pos="9072"/>
      </w:tabs>
    </w:pPr>
  </w:style>
  <w:style w:type="paragraph" w:styleId="Pta">
    <w:name w:val="footer"/>
    <w:basedOn w:val="Normlny"/>
    <w:link w:val="PtaChar"/>
    <w:uiPriority w:val="99"/>
    <w:unhideWhenUsed/>
    <w:rsid w:val="007E574A"/>
    <w:pPr>
      <w:tabs>
        <w:tab w:val="center" w:pos="4536"/>
        <w:tab w:val="right" w:pos="9072"/>
      </w:tabs>
    </w:pPr>
  </w:style>
  <w:style w:type="paragraph" w:styleId="Bezriadkovania">
    <w:name w:val="No Spacing"/>
    <w:uiPriority w:val="1"/>
    <w:qFormat/>
    <w:rsid w:val="00665C8D"/>
    <w:rPr>
      <w:rFonts w:asciiTheme="minorHAnsi" w:eastAsiaTheme="minorHAnsi" w:hAnsiTheme="minorHAnsi" w:cstheme="minorBidi"/>
      <w:sz w:val="22"/>
      <w:szCs w:val="22"/>
    </w:rPr>
  </w:style>
  <w:style w:type="paragraph" w:styleId="Podtitul">
    <w:name w:val="Subtitle"/>
    <w:basedOn w:val="Normlny"/>
    <w:next w:val="Normlny"/>
    <w:qFormat/>
    <w:pPr>
      <w:keepNext/>
      <w:keepLines/>
      <w:spacing w:before="360" w:after="80"/>
    </w:pPr>
    <w:rPr>
      <w:rFonts w:ascii="Georgia" w:eastAsia="Georgia" w:hAnsi="Georgia" w:cs="Georgia"/>
      <w:i/>
      <w:color w:val="666666"/>
      <w:sz w:val="48"/>
      <w:szCs w:val="48"/>
    </w:rPr>
  </w:style>
  <w:style w:type="paragraph" w:styleId="Odsekzoznamu">
    <w:name w:val="List Paragraph"/>
    <w:basedOn w:val="Normlny"/>
    <w:uiPriority w:val="34"/>
    <w:qFormat/>
    <w:rsid w:val="009552FD"/>
    <w:pPr>
      <w:ind w:left="720"/>
      <w:contextualSpacing/>
    </w:pPr>
  </w:style>
  <w:style w:type="table" w:customStyle="1" w:styleId="TableNormal">
    <w:name w:val="Table Normal"/>
    <w:tblPr>
      <w:tblCellMar>
        <w:top w:w="0" w:type="dxa"/>
        <w:left w:w="0" w:type="dxa"/>
        <w:bottom w:w="0" w:type="dxa"/>
        <w:right w:w="0" w:type="dxa"/>
      </w:tblCellMar>
    </w:tblPr>
  </w:style>
  <w:style w:type="paragraph" w:customStyle="1" w:styleId="m-943145363613263956m5296303019428961729msolistparagraph">
    <w:name w:val="m_-943145363613263956m5296303019428961729msolistparagraph"/>
    <w:basedOn w:val="Normlny"/>
    <w:rsid w:val="007A7D73"/>
    <w:pPr>
      <w:suppressAutoHyphens w:val="0"/>
      <w:spacing w:before="100" w:beforeAutospacing="1" w:after="100" w:afterAutospacing="1"/>
    </w:pPr>
    <w:rPr>
      <w:color w:val="auto"/>
      <w:lang w:eastAsia="sk-SK"/>
    </w:rPr>
  </w:style>
  <w:style w:type="character" w:styleId="Hypertextovprepojenie">
    <w:name w:val="Hyperlink"/>
    <w:basedOn w:val="Predvolenpsmoodseku"/>
    <w:uiPriority w:val="99"/>
    <w:unhideWhenUsed/>
    <w:rsid w:val="0007196D"/>
    <w:rPr>
      <w:color w:val="0000FF" w:themeColor="hyperlink"/>
      <w:u w:val="single"/>
    </w:rPr>
  </w:style>
  <w:style w:type="character" w:customStyle="1" w:styleId="Nevyrieenzmienka1">
    <w:name w:val="Nevyriešená zmienka1"/>
    <w:basedOn w:val="Predvolenpsmoodseku"/>
    <w:uiPriority w:val="99"/>
    <w:semiHidden/>
    <w:unhideWhenUsed/>
    <w:rsid w:val="0007196D"/>
    <w:rPr>
      <w:color w:val="605E5C"/>
      <w:shd w:val="clear" w:color="auto" w:fill="E1DFDD"/>
    </w:rPr>
  </w:style>
  <w:style w:type="paragraph" w:customStyle="1" w:styleId="v1msolistparagraph">
    <w:name w:val="v1msolistparagraph"/>
    <w:basedOn w:val="Normlny"/>
    <w:rsid w:val="00DD3E28"/>
    <w:pPr>
      <w:suppressAutoHyphens w:val="0"/>
      <w:spacing w:before="100" w:beforeAutospacing="1" w:after="100" w:afterAutospacing="1"/>
    </w:pPr>
    <w:rPr>
      <w:color w:val="auto"/>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821112">
      <w:bodyDiv w:val="1"/>
      <w:marLeft w:val="0"/>
      <w:marRight w:val="0"/>
      <w:marTop w:val="0"/>
      <w:marBottom w:val="0"/>
      <w:divBdr>
        <w:top w:val="none" w:sz="0" w:space="0" w:color="auto"/>
        <w:left w:val="none" w:sz="0" w:space="0" w:color="auto"/>
        <w:bottom w:val="none" w:sz="0" w:space="0" w:color="auto"/>
        <w:right w:val="none" w:sz="0" w:space="0" w:color="auto"/>
      </w:divBdr>
    </w:div>
    <w:div w:id="736322078">
      <w:bodyDiv w:val="1"/>
      <w:marLeft w:val="0"/>
      <w:marRight w:val="0"/>
      <w:marTop w:val="0"/>
      <w:marBottom w:val="0"/>
      <w:divBdr>
        <w:top w:val="none" w:sz="0" w:space="0" w:color="auto"/>
        <w:left w:val="none" w:sz="0" w:space="0" w:color="auto"/>
        <w:bottom w:val="none" w:sz="0" w:space="0" w:color="auto"/>
        <w:right w:val="none" w:sz="0" w:space="0" w:color="auto"/>
      </w:divBdr>
    </w:div>
    <w:div w:id="1414857032">
      <w:bodyDiv w:val="1"/>
      <w:marLeft w:val="0"/>
      <w:marRight w:val="0"/>
      <w:marTop w:val="0"/>
      <w:marBottom w:val="0"/>
      <w:divBdr>
        <w:top w:val="none" w:sz="0" w:space="0" w:color="auto"/>
        <w:left w:val="none" w:sz="0" w:space="0" w:color="auto"/>
        <w:bottom w:val="none" w:sz="0" w:space="0" w:color="auto"/>
        <w:right w:val="none" w:sz="0" w:space="0" w:color="auto"/>
      </w:divBdr>
    </w:div>
    <w:div w:id="1972131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nstopy@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acebook.com/hornonitrianskaenduroseria" TargetMode="External"/><Relationship Id="rId4" Type="http://schemas.openxmlformats.org/officeDocument/2006/relationships/settings" Target="settings.xml"/><Relationship Id="rId9" Type="http://schemas.openxmlformats.org/officeDocument/2006/relationships/hyperlink" Target="http://www.sportsoft.s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26AE-AEBF-4144-A33D-8BC2706DD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1223</Words>
  <Characters>6974</Characters>
  <Application>Microsoft Office Word</Application>
  <DocSecurity>0</DocSecurity>
  <Lines>58</Lines>
  <Paragraphs>16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ŠVPS SR</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cp:lastModifiedBy>rohacovci@email.com</cp:lastModifiedBy>
  <cp:revision>7</cp:revision>
  <cp:lastPrinted>2023-04-24T08:05:00Z</cp:lastPrinted>
  <dcterms:created xsi:type="dcterms:W3CDTF">2025-09-08T18:23:00Z</dcterms:created>
  <dcterms:modified xsi:type="dcterms:W3CDTF">2026-09-25T07:51:00Z</dcterms:modified>
  <dc:language>sk-SK</dc:language>
</cp:coreProperties>
</file>